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49" w:rsidRDefault="00DC258A">
      <w:pPr>
        <w:pStyle w:val="a3"/>
        <w:spacing w:before="71" w:line="272" w:lineRule="exact"/>
        <w:ind w:left="655"/>
        <w:jc w:val="center"/>
      </w:pPr>
      <w:r>
        <w:t>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10"/>
        </w:rPr>
        <w:t>Т</w:t>
      </w:r>
    </w:p>
    <w:p w:rsidR="00DC258A" w:rsidRDefault="00DC258A">
      <w:pPr>
        <w:pStyle w:val="a3"/>
        <w:spacing w:before="10" w:line="223" w:lineRule="auto"/>
        <w:ind w:left="655" w:right="21"/>
        <w:jc w:val="center"/>
      </w:pPr>
      <w:r>
        <w:rPr>
          <w:position w:val="-2"/>
        </w:rPr>
        <w:t>обследования</w:t>
      </w:r>
      <w:r>
        <w:rPr>
          <w:spacing w:val="-3"/>
          <w:position w:val="-2"/>
        </w:rPr>
        <w:t xml:space="preserve"> </w:t>
      </w:r>
      <w:r>
        <w:t>пищеблока</w:t>
      </w:r>
      <w:r>
        <w:rPr>
          <w:spacing w:val="-5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"</w:t>
      </w:r>
      <w:proofErr w:type="spellStart"/>
      <w:r>
        <w:t>Лесновская</w:t>
      </w:r>
      <w:proofErr w:type="spellEnd"/>
      <w:r>
        <w:t xml:space="preserve"> СОШ"</w:t>
      </w:r>
    </w:p>
    <w:p w:rsidR="00D97749" w:rsidRDefault="00DC258A">
      <w:pPr>
        <w:pStyle w:val="a3"/>
        <w:spacing w:before="10" w:line="223" w:lineRule="auto"/>
        <w:ind w:left="655" w:right="21"/>
        <w:jc w:val="center"/>
      </w:pPr>
      <w:r>
        <w:rPr>
          <w:spacing w:val="-3"/>
        </w:rPr>
        <w:t xml:space="preserve"> </w:t>
      </w:r>
      <w:r>
        <w:rPr>
          <w:color w:val="05000F"/>
        </w:rPr>
        <w:t xml:space="preserve">на </w:t>
      </w:r>
      <w:r>
        <w:t>соблюдение требований санитарных правил</w:t>
      </w:r>
    </w:p>
    <w:p w:rsidR="00D97749" w:rsidRDefault="00D97749">
      <w:pPr>
        <w:pStyle w:val="a3"/>
      </w:pPr>
    </w:p>
    <w:p w:rsidR="00D97749" w:rsidRDefault="00D97749">
      <w:pPr>
        <w:pStyle w:val="a3"/>
        <w:spacing w:before="28"/>
      </w:pPr>
    </w:p>
    <w:p w:rsidR="00D97749" w:rsidRDefault="00DC258A">
      <w:pPr>
        <w:pStyle w:val="a3"/>
        <w:spacing w:before="1"/>
        <w:ind w:left="758"/>
      </w:pPr>
      <w:r>
        <w:t>от</w:t>
      </w:r>
      <w:r>
        <w:rPr>
          <w:spacing w:val="-1"/>
        </w:rPr>
        <w:t xml:space="preserve"> </w:t>
      </w:r>
      <w:r>
        <w:t>«</w:t>
      </w:r>
      <w:r w:rsidR="005F06F3">
        <w:t>10</w:t>
      </w:r>
      <w:r>
        <w:t>»</w:t>
      </w:r>
      <w:r>
        <w:rPr>
          <w:spacing w:val="1"/>
        </w:rPr>
        <w:t xml:space="preserve"> </w:t>
      </w:r>
      <w:r w:rsidR="005B4318">
        <w:t>января</w:t>
      </w:r>
      <w:r>
        <w:rPr>
          <w:spacing w:val="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D97749" w:rsidRDefault="00D97749">
      <w:pPr>
        <w:pStyle w:val="a3"/>
        <w:spacing w:before="38"/>
      </w:pPr>
    </w:p>
    <w:p w:rsidR="00D97749" w:rsidRDefault="00DC258A">
      <w:pPr>
        <w:pStyle w:val="a3"/>
        <w:ind w:left="757"/>
      </w:pPr>
      <w:r>
        <w:t>Комиссия</w:t>
      </w:r>
      <w:r>
        <w:rPr>
          <w:spacing w:val="5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составе:</w:t>
      </w:r>
    </w:p>
    <w:p w:rsidR="00DC258A" w:rsidRDefault="00DC258A">
      <w:pPr>
        <w:pStyle w:val="a3"/>
        <w:spacing w:before="36" w:line="244" w:lineRule="auto"/>
        <w:ind w:left="757" w:right="5016"/>
        <w:rPr>
          <w:w w:val="95"/>
        </w:rPr>
      </w:pPr>
      <w:r>
        <w:rPr>
          <w:w w:val="95"/>
        </w:rPr>
        <w:t xml:space="preserve">Костикова Н.В. </w:t>
      </w:r>
      <w:r>
        <w:rPr>
          <w:w w:val="90"/>
        </w:rPr>
        <w:t xml:space="preserve">— </w:t>
      </w:r>
      <w:r>
        <w:rPr>
          <w:w w:val="95"/>
        </w:rPr>
        <w:t xml:space="preserve">бухгалтер, </w:t>
      </w:r>
    </w:p>
    <w:p w:rsidR="00DC258A" w:rsidRDefault="00DC258A">
      <w:pPr>
        <w:pStyle w:val="a3"/>
        <w:spacing w:before="36" w:line="244" w:lineRule="auto"/>
        <w:ind w:left="757" w:right="5016"/>
      </w:pPr>
      <w:proofErr w:type="spellStart"/>
      <w:r>
        <w:t>Жильцова</w:t>
      </w:r>
      <w:proofErr w:type="spellEnd"/>
      <w:r>
        <w:t xml:space="preserve"> Л.А. </w:t>
      </w:r>
      <w:r>
        <w:rPr>
          <w:color w:val="7E3126"/>
          <w:w w:val="90"/>
        </w:rPr>
        <w:t xml:space="preserve">— </w:t>
      </w:r>
      <w:r>
        <w:t xml:space="preserve">кладовщик, </w:t>
      </w:r>
    </w:p>
    <w:p w:rsidR="00D97749" w:rsidRDefault="00DC258A" w:rsidP="00DC258A">
      <w:pPr>
        <w:pStyle w:val="a3"/>
        <w:spacing w:before="36" w:line="244" w:lineRule="auto"/>
        <w:ind w:left="757" w:right="3841"/>
      </w:pPr>
      <w:r>
        <w:t>Мельничук Е.В.</w:t>
      </w:r>
      <w:r>
        <w:rPr>
          <w:spacing w:val="40"/>
        </w:rPr>
        <w:t xml:space="preserve"> </w:t>
      </w:r>
      <w:r>
        <w:rPr>
          <w:color w:val="491A13"/>
          <w:w w:val="90"/>
        </w:rPr>
        <w:t xml:space="preserve">— </w:t>
      </w:r>
      <w:r>
        <w:t>специалист по ОТ и ТБ,</w:t>
      </w:r>
    </w:p>
    <w:p w:rsidR="00DC258A" w:rsidRDefault="00DC258A" w:rsidP="00DC258A">
      <w:pPr>
        <w:pStyle w:val="a3"/>
        <w:spacing w:before="36" w:line="244" w:lineRule="auto"/>
        <w:ind w:left="757" w:right="3841"/>
      </w:pPr>
      <w:r>
        <w:t>В присутствии работников пищеблока:</w:t>
      </w:r>
    </w:p>
    <w:p w:rsidR="00DC258A" w:rsidRDefault="00DC258A" w:rsidP="00DC258A">
      <w:pPr>
        <w:pStyle w:val="a3"/>
        <w:spacing w:before="36" w:line="244" w:lineRule="auto"/>
        <w:ind w:left="757" w:right="3841"/>
      </w:pPr>
      <w:proofErr w:type="spellStart"/>
      <w:r>
        <w:t>Майкова</w:t>
      </w:r>
      <w:proofErr w:type="spellEnd"/>
      <w:r>
        <w:t xml:space="preserve"> Н.В. - шеф-повар,</w:t>
      </w:r>
    </w:p>
    <w:p w:rsidR="00DC258A" w:rsidRDefault="00DC258A" w:rsidP="00DC258A">
      <w:pPr>
        <w:pStyle w:val="a3"/>
        <w:spacing w:before="36" w:line="244" w:lineRule="auto"/>
        <w:ind w:left="757" w:right="3841"/>
      </w:pPr>
      <w:r>
        <w:t>Солдатова Е.В.- повар</w:t>
      </w:r>
    </w:p>
    <w:p w:rsidR="00D97749" w:rsidRDefault="00DC258A">
      <w:pPr>
        <w:pStyle w:val="a3"/>
        <w:spacing w:line="272" w:lineRule="exact"/>
        <w:ind w:left="757"/>
      </w:pPr>
      <w:r>
        <w:t>Провела</w:t>
      </w:r>
      <w:r>
        <w:rPr>
          <w:spacing w:val="38"/>
        </w:rPr>
        <w:t xml:space="preserve"> </w:t>
      </w:r>
      <w:r>
        <w:t>обследование</w:t>
      </w:r>
      <w:r>
        <w:rPr>
          <w:spacing w:val="6"/>
        </w:rPr>
        <w:t xml:space="preserve"> </w:t>
      </w:r>
      <w:r>
        <w:t>пищеблока</w:t>
      </w:r>
      <w:r>
        <w:rPr>
          <w:spacing w:val="-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соблюдение требований</w:t>
      </w:r>
      <w:r>
        <w:rPr>
          <w:spacing w:val="1"/>
        </w:rPr>
        <w:t xml:space="preserve"> </w:t>
      </w:r>
      <w:r>
        <w:t>санитарных</w:t>
      </w:r>
      <w:r>
        <w:rPr>
          <w:spacing w:val="-2"/>
        </w:rPr>
        <w:t xml:space="preserve"> правил.</w:t>
      </w:r>
    </w:p>
    <w:p w:rsidR="00D97749" w:rsidRDefault="00DC258A">
      <w:pPr>
        <w:pStyle w:val="a3"/>
        <w:spacing w:before="7" w:line="270" w:lineRule="exact"/>
        <w:ind w:left="1472"/>
      </w:pP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обследования</w:t>
      </w:r>
      <w:r>
        <w:rPr>
          <w:spacing w:val="12"/>
        </w:rPr>
        <w:t xml:space="preserve"> </w:t>
      </w:r>
      <w:r>
        <w:rPr>
          <w:spacing w:val="-2"/>
        </w:rPr>
        <w:t>выявлено:</w:t>
      </w:r>
    </w:p>
    <w:p w:rsidR="00D97749" w:rsidRDefault="00DC258A">
      <w:pPr>
        <w:pStyle w:val="a3"/>
        <w:tabs>
          <w:tab w:val="left" w:pos="3508"/>
          <w:tab w:val="left" w:pos="5253"/>
          <w:tab w:val="left" w:pos="6621"/>
          <w:tab w:val="left" w:pos="7643"/>
          <w:tab w:val="left" w:pos="8335"/>
          <w:tab w:val="left" w:pos="9890"/>
        </w:tabs>
        <w:spacing w:line="242" w:lineRule="auto"/>
        <w:ind w:left="756" w:right="108" w:firstLine="718"/>
      </w:pPr>
      <w:r>
        <w:rPr>
          <w:spacing w:val="-2"/>
        </w:rPr>
        <w:t>Технологическое</w:t>
      </w:r>
      <w:r>
        <w:tab/>
      </w:r>
      <w:r>
        <w:rPr>
          <w:spacing w:val="-2"/>
        </w:rPr>
        <w:t>оборудование,</w:t>
      </w:r>
      <w:r>
        <w:tab/>
      </w:r>
      <w:r>
        <w:rPr>
          <w:spacing w:val="-2"/>
        </w:rPr>
        <w:t>инвентарь,</w:t>
      </w:r>
      <w:r>
        <w:tab/>
      </w:r>
      <w:r>
        <w:rPr>
          <w:spacing w:val="-2"/>
        </w:rPr>
        <w:t>посуда,</w:t>
      </w:r>
      <w:r>
        <w:tab/>
      </w:r>
      <w:r>
        <w:rPr>
          <w:spacing w:val="-4"/>
        </w:rPr>
        <w:t>тара</w:t>
      </w:r>
      <w:r>
        <w:tab/>
      </w:r>
      <w:r>
        <w:rPr>
          <w:spacing w:val="-2"/>
        </w:rPr>
        <w:t>изготовлены</w:t>
      </w:r>
      <w:r>
        <w:tab/>
      </w:r>
      <w:r>
        <w:rPr>
          <w:spacing w:val="-6"/>
        </w:rPr>
        <w:t xml:space="preserve">из </w:t>
      </w:r>
      <w:r>
        <w:t xml:space="preserve">материалов, разрешенных для контакта </w:t>
      </w:r>
      <w:r>
        <w:rPr>
          <w:color w:val="130000"/>
        </w:rPr>
        <w:t xml:space="preserve">с </w:t>
      </w:r>
      <w:r>
        <w:t>пищевыми продуктами.</w:t>
      </w:r>
    </w:p>
    <w:p w:rsidR="00D97749" w:rsidRDefault="00DC258A">
      <w:pPr>
        <w:pStyle w:val="a3"/>
        <w:spacing w:line="242" w:lineRule="auto"/>
        <w:ind w:left="761" w:firstLine="716"/>
      </w:pPr>
      <w:r>
        <w:t>Весь</w:t>
      </w:r>
      <w:r>
        <w:rPr>
          <w:spacing w:val="80"/>
        </w:rPr>
        <w:t xml:space="preserve"> </w:t>
      </w:r>
      <w:r w:rsidRPr="00DC258A">
        <w:t>кухонный</w:t>
      </w:r>
      <w:r>
        <w:rPr>
          <w:i/>
          <w:spacing w:val="80"/>
        </w:rPr>
        <w:t xml:space="preserve"> </w:t>
      </w:r>
      <w:r>
        <w:t>инвентарь</w:t>
      </w:r>
      <w:r>
        <w:rPr>
          <w:spacing w:val="80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посуда</w:t>
      </w:r>
      <w:r>
        <w:rPr>
          <w:spacing w:val="80"/>
        </w:rPr>
        <w:t xml:space="preserve"> </w:t>
      </w:r>
      <w:r>
        <w:t>имеет</w:t>
      </w:r>
      <w:r>
        <w:rPr>
          <w:spacing w:val="80"/>
        </w:rPr>
        <w:t xml:space="preserve"> </w:t>
      </w:r>
      <w:r>
        <w:t>маркировку</w:t>
      </w:r>
      <w:r>
        <w:rPr>
          <w:spacing w:val="80"/>
        </w:rPr>
        <w:t xml:space="preserve"> </w:t>
      </w:r>
      <w:r>
        <w:rPr>
          <w:color w:val="01001A"/>
        </w:rPr>
        <w:t>для</w:t>
      </w:r>
      <w:r>
        <w:rPr>
          <w:color w:val="01001A"/>
          <w:spacing w:val="80"/>
        </w:rPr>
        <w:t xml:space="preserve"> </w:t>
      </w:r>
      <w:r>
        <w:t>сырых</w:t>
      </w:r>
      <w:r>
        <w:rPr>
          <w:spacing w:val="80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готовых пищевых продуктов.</w:t>
      </w:r>
    </w:p>
    <w:p w:rsidR="00D97749" w:rsidRDefault="00DC258A">
      <w:pPr>
        <w:pStyle w:val="a3"/>
        <w:spacing w:line="242" w:lineRule="auto"/>
        <w:ind w:left="761" w:firstLine="715"/>
      </w:pPr>
      <w:r>
        <w:t>При работе исключена возможность</w:t>
      </w:r>
      <w:r>
        <w:rPr>
          <w:spacing w:val="29"/>
        </w:rPr>
        <w:t xml:space="preserve"> </w:t>
      </w:r>
      <w:r>
        <w:t xml:space="preserve">контакта пищевого сырья и готовых </w:t>
      </w:r>
      <w:r>
        <w:rPr>
          <w:color w:val="8C725D"/>
        </w:rPr>
        <w:t xml:space="preserve">к </w:t>
      </w:r>
      <w:r>
        <w:t>употреблению</w:t>
      </w:r>
      <w:r>
        <w:rPr>
          <w:spacing w:val="-8"/>
        </w:rPr>
        <w:t xml:space="preserve"> </w:t>
      </w:r>
      <w:r>
        <w:t>продуктов.</w:t>
      </w:r>
      <w:r>
        <w:rPr>
          <w:spacing w:val="-8"/>
        </w:rPr>
        <w:t xml:space="preserve"> </w:t>
      </w:r>
      <w:r>
        <w:t>Документация</w:t>
      </w:r>
      <w:r>
        <w:rPr>
          <w:spacing w:val="3"/>
        </w:rPr>
        <w:t xml:space="preserve"> </w:t>
      </w:r>
      <w:r>
        <w:t>,</w:t>
      </w:r>
      <w:r>
        <w:rPr>
          <w:spacing w:val="-13"/>
        </w:rPr>
        <w:t xml:space="preserve"> </w:t>
      </w:r>
      <w:r>
        <w:t>удостоверяющая</w:t>
      </w:r>
      <w:r>
        <w:rPr>
          <w:spacing w:val="-15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rPr>
          <w:color w:val="000034"/>
        </w:rPr>
        <w:t>и</w:t>
      </w:r>
      <w:r>
        <w:rPr>
          <w:color w:val="000034"/>
          <w:spacing w:val="-15"/>
        </w:rPr>
        <w:t xml:space="preserve"> </w:t>
      </w:r>
      <w:r>
        <w:t>безопасность продукции</w:t>
      </w:r>
      <w:r>
        <w:rPr>
          <w:spacing w:val="40"/>
        </w:rPr>
        <w:t xml:space="preserve"> </w:t>
      </w:r>
      <w:r>
        <w:t>в наличии.</w:t>
      </w:r>
    </w:p>
    <w:p w:rsidR="00D97749" w:rsidRDefault="00DC258A">
      <w:pPr>
        <w:pStyle w:val="a3"/>
        <w:spacing w:line="237" w:lineRule="auto"/>
        <w:ind w:left="755" w:right="100" w:firstLine="717"/>
        <w:jc w:val="both"/>
      </w:pPr>
      <w:r>
        <w:t xml:space="preserve">Входной контроль поступающих продуктов осуществляется. Результаты контроля регистрируются в журнале бракеража. Пищевые продукты хранятся в соответствии с условиями хранения </w:t>
      </w:r>
      <w:r>
        <w:rPr>
          <w:color w:val="130005"/>
        </w:rPr>
        <w:t>и</w:t>
      </w:r>
      <w:r>
        <w:rPr>
          <w:color w:val="130005"/>
          <w:spacing w:val="-10"/>
        </w:rPr>
        <w:t xml:space="preserve"> </w:t>
      </w:r>
      <w:r>
        <w:t>сроками годности, установленными</w:t>
      </w:r>
      <w:r>
        <w:rPr>
          <w:spacing w:val="-3"/>
        </w:rPr>
        <w:t xml:space="preserve"> </w:t>
      </w:r>
      <w:r>
        <w:t>предприятием-изготовителем</w:t>
      </w:r>
      <w:r>
        <w:rPr>
          <w:spacing w:val="-5"/>
        </w:rPr>
        <w:t xml:space="preserve"> </w:t>
      </w:r>
      <w:r>
        <w:t>в соответствии</w:t>
      </w:r>
      <w:r>
        <w:rPr>
          <w:spacing w:val="40"/>
        </w:rPr>
        <w:t xml:space="preserve"> </w:t>
      </w:r>
      <w:r>
        <w:rPr>
          <w:color w:val="000E18"/>
        </w:rPr>
        <w:t xml:space="preserve">с </w:t>
      </w:r>
      <w:r>
        <w:t>документацией.</w:t>
      </w:r>
    </w:p>
    <w:p w:rsidR="00D97749" w:rsidRDefault="00DC258A">
      <w:pPr>
        <w:pStyle w:val="a3"/>
        <w:tabs>
          <w:tab w:val="left" w:pos="8668"/>
        </w:tabs>
        <w:spacing w:line="242" w:lineRule="auto"/>
        <w:ind w:left="753" w:right="112" w:firstLine="714"/>
        <w:jc w:val="right"/>
      </w:pPr>
      <w:r>
        <w:t>Контроль</w:t>
      </w:r>
      <w:r>
        <w:rPr>
          <w:spacing w:val="80"/>
        </w:rPr>
        <w:t xml:space="preserve"> </w:t>
      </w:r>
      <w:r>
        <w:t>соблюдения</w:t>
      </w:r>
      <w:r>
        <w:rPr>
          <w:spacing w:val="80"/>
        </w:rPr>
        <w:t xml:space="preserve"> </w:t>
      </w:r>
      <w:r>
        <w:t>температурного</w:t>
      </w:r>
      <w:r>
        <w:rPr>
          <w:spacing w:val="80"/>
        </w:rPr>
        <w:t xml:space="preserve"> </w:t>
      </w:r>
      <w:r>
        <w:t>режима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холодильном</w:t>
      </w:r>
      <w:r>
        <w:tab/>
      </w:r>
      <w:r>
        <w:rPr>
          <w:spacing w:val="-2"/>
        </w:rPr>
        <w:t xml:space="preserve">оборудовании </w:t>
      </w:r>
      <w:r>
        <w:t>осуществляется</w:t>
      </w:r>
      <w:r>
        <w:rPr>
          <w:spacing w:val="-5"/>
        </w:rPr>
        <w:t xml:space="preserve"> </w:t>
      </w:r>
      <w:r>
        <w:t>ежедневно, результаты заносятся в</w:t>
      </w:r>
      <w:r>
        <w:rPr>
          <w:spacing w:val="-8"/>
        </w:rPr>
        <w:t xml:space="preserve"> </w:t>
      </w:r>
      <w:r>
        <w:t>журнал учета температурного</w:t>
      </w:r>
      <w:r>
        <w:rPr>
          <w:spacing w:val="-14"/>
        </w:rPr>
        <w:t xml:space="preserve"> </w:t>
      </w:r>
      <w:r>
        <w:t>режима. Транспортировка пищевых</w:t>
      </w:r>
      <w:r>
        <w:rPr>
          <w:spacing w:val="40"/>
        </w:rPr>
        <w:t xml:space="preserve"> </w:t>
      </w:r>
      <w:r>
        <w:t>продуктов проводится</w:t>
      </w:r>
      <w:r>
        <w:rPr>
          <w:spacing w:val="40"/>
        </w:rPr>
        <w:t xml:space="preserve"> </w:t>
      </w:r>
      <w:r>
        <w:t>в условиях, обеспечивающих их сохранность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предохраняющих</w:t>
      </w:r>
      <w:r>
        <w:rPr>
          <w:spacing w:val="68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загрязнения.</w:t>
      </w:r>
      <w:r>
        <w:rPr>
          <w:spacing w:val="55"/>
          <w:w w:val="150"/>
        </w:rPr>
        <w:t xml:space="preserve"> </w:t>
      </w:r>
      <w:proofErr w:type="spellStart"/>
      <w:r w:rsidRPr="00DC258A">
        <w:t>Tapa</w:t>
      </w:r>
      <w:proofErr w:type="spellEnd"/>
      <w:r w:rsidRPr="00DC258A">
        <w:rPr>
          <w:spacing w:val="74"/>
        </w:rPr>
        <w:t xml:space="preserve"> </w:t>
      </w:r>
      <w:r w:rsidRPr="00DC258A">
        <w:t>в</w:t>
      </w:r>
      <w:r w:rsidRPr="00DC258A">
        <w:rPr>
          <w:spacing w:val="69"/>
        </w:rPr>
        <w:t xml:space="preserve"> </w:t>
      </w:r>
      <w:r w:rsidRPr="00DC258A">
        <w:t>которой</w:t>
      </w:r>
      <w:r>
        <w:rPr>
          <w:spacing w:val="53"/>
          <w:w w:val="150"/>
        </w:rPr>
        <w:t xml:space="preserve"> </w:t>
      </w:r>
      <w:r>
        <w:t>привозят</w:t>
      </w:r>
      <w:r>
        <w:rPr>
          <w:spacing w:val="54"/>
          <w:w w:val="150"/>
        </w:rPr>
        <w:t xml:space="preserve"> </w:t>
      </w:r>
      <w:r>
        <w:rPr>
          <w:spacing w:val="-2"/>
        </w:rPr>
        <w:t>продукты,</w:t>
      </w:r>
    </w:p>
    <w:p w:rsidR="00D97749" w:rsidRDefault="00DC258A">
      <w:pPr>
        <w:pStyle w:val="a3"/>
        <w:spacing w:line="275" w:lineRule="exact"/>
        <w:ind w:left="756"/>
      </w:pPr>
      <w:r>
        <w:rPr>
          <w:spacing w:val="-2"/>
        </w:rPr>
        <w:t>промаркирована.</w:t>
      </w:r>
    </w:p>
    <w:p w:rsidR="00D97749" w:rsidRDefault="00DC258A">
      <w:pPr>
        <w:pStyle w:val="a3"/>
        <w:spacing w:line="232" w:lineRule="auto"/>
        <w:ind w:left="755" w:right="130" w:firstLine="708"/>
        <w:jc w:val="both"/>
      </w:pPr>
      <w:r>
        <w:t>Для приготовления блюд из овощей используются овощи, прошедшие</w:t>
      </w:r>
      <w:r>
        <w:rPr>
          <w:spacing w:val="40"/>
        </w:rPr>
        <w:t xml:space="preserve"> </w:t>
      </w:r>
      <w:r>
        <w:t>термическую обработку.</w:t>
      </w:r>
    </w:p>
    <w:p w:rsidR="00D97749" w:rsidRDefault="00DC258A">
      <w:pPr>
        <w:pStyle w:val="a3"/>
        <w:spacing w:before="8"/>
        <w:ind w:left="756" w:right="122" w:firstLine="711"/>
        <w:jc w:val="both"/>
      </w:pPr>
      <w:r>
        <w:t>Работники пищеблока обеспечены специальной одеждой. Осмотр работников пищеблока</w:t>
      </w:r>
      <w:r>
        <w:rPr>
          <w:spacing w:val="-8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ежедневно,</w:t>
      </w:r>
      <w:r>
        <w:rPr>
          <w:spacing w:val="-1"/>
        </w:rPr>
        <w:t xml:space="preserve"> </w:t>
      </w:r>
      <w:r>
        <w:t>результаты осмотра</w:t>
      </w:r>
      <w:r>
        <w:rPr>
          <w:spacing w:val="-4"/>
        </w:rPr>
        <w:t xml:space="preserve"> </w:t>
      </w:r>
      <w:r>
        <w:t>заносятся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гигиенический журнал и журнал регистрации измерения температуры сотрудников.</w:t>
      </w:r>
    </w:p>
    <w:p w:rsidR="00D97749" w:rsidRDefault="00DC258A">
      <w:pPr>
        <w:pStyle w:val="a3"/>
        <w:spacing w:before="9" w:line="237" w:lineRule="auto"/>
        <w:ind w:left="748" w:right="120" w:firstLine="716"/>
        <w:jc w:val="both"/>
      </w:pPr>
      <w:r>
        <w:t xml:space="preserve">Требования санитарных правил выполняются всеми работниками пищеблока. Личные медицинские книжки на всех работников в наличии, медосмотры пройдены </w:t>
      </w:r>
      <w:r>
        <w:rPr>
          <w:spacing w:val="-2"/>
        </w:rPr>
        <w:t>своевременно.</w:t>
      </w:r>
    </w:p>
    <w:p w:rsidR="00D97749" w:rsidRDefault="00DC258A">
      <w:pPr>
        <w:pStyle w:val="a3"/>
        <w:spacing w:before="6" w:line="237" w:lineRule="auto"/>
        <w:ind w:left="746" w:right="128" w:firstLine="717"/>
        <w:jc w:val="both"/>
      </w:pPr>
      <w:r>
        <w:t xml:space="preserve">Мероприятия по дезинфекции, дезинсекции, дератизации проводятся согласно установленного графика в соответствии </w:t>
      </w:r>
      <w:r>
        <w:rPr>
          <w:color w:val="180000"/>
        </w:rPr>
        <w:t xml:space="preserve">с </w:t>
      </w:r>
      <w:r>
        <w:t>договором.</w:t>
      </w:r>
    </w:p>
    <w:p w:rsidR="00D97749" w:rsidRDefault="00DC258A">
      <w:pPr>
        <w:pStyle w:val="a3"/>
        <w:spacing w:before="3" w:line="242" w:lineRule="auto"/>
        <w:ind w:left="748" w:right="134" w:firstLine="710"/>
        <w:jc w:val="both"/>
      </w:pPr>
      <w:r>
        <w:t>Уборка помещений и технологического оборудования пищеблока проводится своевременно</w:t>
      </w:r>
      <w:r>
        <w:rPr>
          <w:spacing w:val="40"/>
        </w:rPr>
        <w:t xml:space="preserve"> </w:t>
      </w:r>
      <w:r>
        <w:t>и в полном объеме.</w:t>
      </w:r>
    </w:p>
    <w:p w:rsidR="00D97749" w:rsidRDefault="00D97749">
      <w:pPr>
        <w:pStyle w:val="a3"/>
      </w:pPr>
    </w:p>
    <w:p w:rsidR="00D97749" w:rsidRDefault="00DC258A">
      <w:pPr>
        <w:pStyle w:val="a3"/>
        <w:tabs>
          <w:tab w:val="left" w:pos="5009"/>
        </w:tabs>
        <w:spacing w:before="1"/>
        <w:ind w:left="747"/>
      </w:pPr>
      <w:r>
        <w:t>Подписи</w:t>
      </w:r>
      <w:r>
        <w:rPr>
          <w:spacing w:val="2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комиссии</w:t>
      </w:r>
      <w:r>
        <w:rPr>
          <w:spacing w:val="-2"/>
        </w:rPr>
        <w:t>:</w:t>
      </w:r>
      <w:r>
        <w:tab/>
      </w:r>
      <w:r>
        <w:rPr>
          <w:spacing w:val="-2"/>
        </w:rPr>
        <w:t>Подписи</w:t>
      </w:r>
      <w:r>
        <w:rPr>
          <w:spacing w:val="4"/>
        </w:rPr>
        <w:t xml:space="preserve"> </w:t>
      </w:r>
      <w:r>
        <w:rPr>
          <w:spacing w:val="-2"/>
        </w:rPr>
        <w:t>работников</w:t>
      </w:r>
      <w:r>
        <w:rPr>
          <w:spacing w:val="4"/>
        </w:rPr>
        <w:t xml:space="preserve"> </w:t>
      </w:r>
      <w:r>
        <w:rPr>
          <w:spacing w:val="-2"/>
        </w:rPr>
        <w:t>пищеблока:</w:t>
      </w:r>
    </w:p>
    <w:p w:rsidR="00D97749" w:rsidRDefault="00D97749">
      <w:pPr>
        <w:pStyle w:val="a3"/>
        <w:spacing w:before="8"/>
        <w:rPr>
          <w:sz w:val="15"/>
        </w:rPr>
      </w:pPr>
    </w:p>
    <w:p w:rsidR="00D97749" w:rsidRDefault="00D97749">
      <w:pPr>
        <w:rPr>
          <w:sz w:val="15"/>
        </w:rPr>
        <w:sectPr w:rsidR="00D97749">
          <w:type w:val="continuous"/>
          <w:pgSz w:w="12240" w:h="16820"/>
          <w:pgMar w:top="800" w:right="300" w:bottom="280" w:left="1720" w:header="720" w:footer="720" w:gutter="0"/>
          <w:cols w:space="720"/>
        </w:sectPr>
      </w:pPr>
    </w:p>
    <w:p w:rsidR="00D97749" w:rsidRDefault="00DC258A">
      <w:pPr>
        <w:pStyle w:val="a3"/>
        <w:spacing w:before="90" w:line="484" w:lineRule="auto"/>
        <w:ind w:left="747" w:right="1745"/>
      </w:pPr>
      <w:r>
        <w:lastRenderedPageBreak/>
        <w:t xml:space="preserve">Костикова Н.В. </w:t>
      </w:r>
      <w:proofErr w:type="spellStart"/>
      <w:r>
        <w:rPr>
          <w:spacing w:val="-2"/>
        </w:rPr>
        <w:t>Жильцова</w:t>
      </w:r>
      <w:proofErr w:type="spellEnd"/>
      <w:r>
        <w:rPr>
          <w:spacing w:val="-2"/>
        </w:rPr>
        <w:t xml:space="preserve"> Л.А. Мельничук Е.В</w:t>
      </w:r>
      <w:r>
        <w:rPr>
          <w:spacing w:val="-4"/>
        </w:rPr>
        <w:t>.</w:t>
      </w:r>
    </w:p>
    <w:p w:rsidR="00D97749" w:rsidRDefault="00DC258A">
      <w:pPr>
        <w:pStyle w:val="a3"/>
        <w:spacing w:before="100"/>
        <w:ind w:left="747"/>
        <w:rPr>
          <w:spacing w:val="-4"/>
        </w:rPr>
      </w:pPr>
      <w:r>
        <w:br w:type="column"/>
      </w:r>
      <w:proofErr w:type="spellStart"/>
      <w:r>
        <w:lastRenderedPageBreak/>
        <w:t>Майкова</w:t>
      </w:r>
      <w:proofErr w:type="spellEnd"/>
      <w:r>
        <w:t xml:space="preserve"> Н.В</w:t>
      </w:r>
      <w:r>
        <w:rPr>
          <w:spacing w:val="-4"/>
        </w:rPr>
        <w:t>.</w:t>
      </w:r>
    </w:p>
    <w:p w:rsidR="00DC258A" w:rsidRDefault="00DC258A">
      <w:pPr>
        <w:pStyle w:val="a3"/>
        <w:spacing w:before="100"/>
        <w:ind w:left="747"/>
      </w:pPr>
      <w:r>
        <w:rPr>
          <w:spacing w:val="-4"/>
        </w:rPr>
        <w:t>Солдатова Е.В.</w:t>
      </w:r>
    </w:p>
    <w:sectPr w:rsidR="00DC258A" w:rsidSect="00D97749">
      <w:type w:val="continuous"/>
      <w:pgSz w:w="12240" w:h="16820"/>
      <w:pgMar w:top="800" w:right="300" w:bottom="280" w:left="1720" w:header="720" w:footer="720" w:gutter="0"/>
      <w:cols w:num="2" w:space="720" w:equalWidth="0">
        <w:col w:w="4215" w:space="103"/>
        <w:col w:w="59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7749"/>
    <w:rsid w:val="005B4318"/>
    <w:rsid w:val="005F06F3"/>
    <w:rsid w:val="008C279E"/>
    <w:rsid w:val="00D97749"/>
    <w:rsid w:val="00DC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77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7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7749"/>
    <w:rPr>
      <w:sz w:val="24"/>
      <w:szCs w:val="24"/>
    </w:rPr>
  </w:style>
  <w:style w:type="paragraph" w:styleId="a4">
    <w:name w:val="List Paragraph"/>
    <w:basedOn w:val="a"/>
    <w:uiPriority w:val="1"/>
    <w:qFormat/>
    <w:rsid w:val="00D97749"/>
  </w:style>
  <w:style w:type="paragraph" w:customStyle="1" w:styleId="TableParagraph">
    <w:name w:val="Table Paragraph"/>
    <w:basedOn w:val="a"/>
    <w:uiPriority w:val="1"/>
    <w:qFormat/>
    <w:rsid w:val="00D97749"/>
  </w:style>
  <w:style w:type="paragraph" w:styleId="a5">
    <w:name w:val="Balloon Text"/>
    <w:basedOn w:val="a"/>
    <w:link w:val="a6"/>
    <w:uiPriority w:val="99"/>
    <w:semiHidden/>
    <w:unhideWhenUsed/>
    <w:rsid w:val="00DC2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58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2025-01-09T05:19:00Z</cp:lastPrinted>
  <dcterms:created xsi:type="dcterms:W3CDTF">2025-01-09T05:19:00Z</dcterms:created>
  <dcterms:modified xsi:type="dcterms:W3CDTF">2025-03-21T09:51:00Z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2025-01-09T00:00:00Z</vt:filetime>
  </property>
  <property fmtid="{D5CDD505-2E9C-101B-9397-08002B2CF9AE}" pid="3" name="Producer">
    <vt:lpwstr>3-Heights(TM) PDF Security Shell 4.8.25.2 (http://www.pdf-tools.com)</vt:lpwstr>
  </property>
</Properties>
</file>