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0D65" w:rsidRDefault="009F0D65" w:rsidP="008452DF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624320" cy="9727003"/>
            <wp:effectExtent l="19050" t="0" r="5080" b="7547"/>
            <wp:docPr id="1" name="Рисунок 1" descr="C:\Users\_\Downloads\1725546412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_\Downloads\172554641283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9727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5AC" w:rsidRPr="00084410" w:rsidRDefault="009C55AC" w:rsidP="008452DF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08441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АДАПТИРОВАННАЯ РАБОЧАЯ ПРОГРАММА</w:t>
      </w:r>
    </w:p>
    <w:p w:rsidR="009C55AC" w:rsidRPr="0016413E" w:rsidRDefault="009C55AC" w:rsidP="008452DF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16413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по учебному предмету «Русский язык»</w:t>
      </w:r>
    </w:p>
    <w:p w:rsidR="009C55AC" w:rsidRPr="0016413E" w:rsidRDefault="009C55AC" w:rsidP="008452DF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16413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(вариант 7.2)</w:t>
      </w:r>
    </w:p>
    <w:p w:rsidR="009C55AC" w:rsidRPr="0016413E" w:rsidRDefault="009C55AC" w:rsidP="008452DF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16413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обучающегося 3 класса</w:t>
      </w:r>
    </w:p>
    <w:p w:rsidR="009C55AC" w:rsidRPr="003C55BE" w:rsidRDefault="009C55AC" w:rsidP="003C55B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</w:p>
    <w:p w:rsidR="009C55AC" w:rsidRPr="007570C0" w:rsidRDefault="007570C0" w:rsidP="007570C0">
      <w:pPr>
        <w:numPr>
          <w:ilvl w:val="0"/>
          <w:numId w:val="12"/>
        </w:num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ПОЯСНИТЕЛЬНАЯ ЗАПИСКА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Адаптированная рабочая программа по учебному предмету «Русский язык» разработана для обучающегося 3 класса с ограниченными возможностями здоровья (ОВЗ), по программе для детей с задержкой психического развития (ЗПР) (вариант 7.2) и составлена в соответствии с требованиями Федерального государственного образовательного стандарта начального общего образования обучающихся с задержкой психического развития.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Адаптированная рабочая программа  по русскому языку составлена на основе следующих нормативных документов: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1. Федеральный закон от 29.12.2012 № 273-ФЗ "Об образовании в Российской Федерации" (с изменениями и дополнениями).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2. Приказ Министерства образования и науки РФ от 17 декабря 2010 г. N 1897 «Об утверждении федерального государственного образовательного стандарта начального общего образования (с изменениями и дополнениями).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3. Приказ Министерства образования и науки РФ от 19 декабря 2014 г. N 1598</w:t>
      </w:r>
      <w:r w:rsidRPr="007570C0">
        <w:rPr>
          <w:rFonts w:ascii="Times New Roman" w:hAnsi="Times New Roman" w:cs="Times New Roman"/>
          <w:sz w:val="24"/>
          <w:szCs w:val="24"/>
          <w:lang w:eastAsia="ru-RU"/>
        </w:rPr>
        <w:br/>
        <w:t>"Об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здоровья"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4. Примерная адаптированная основная образовательная программа (</w:t>
      </w:r>
      <w:proofErr w:type="spellStart"/>
      <w:r w:rsidRPr="007570C0">
        <w:rPr>
          <w:rFonts w:ascii="Times New Roman" w:hAnsi="Times New Roman" w:cs="Times New Roman"/>
          <w:sz w:val="24"/>
          <w:szCs w:val="24"/>
          <w:lang w:eastAsia="ru-RU"/>
        </w:rPr>
        <w:t>ПрАООП</w:t>
      </w:r>
      <w:proofErr w:type="spellEnd"/>
      <w:r w:rsidRPr="007570C0">
        <w:rPr>
          <w:rFonts w:ascii="Times New Roman" w:hAnsi="Times New Roman" w:cs="Times New Roman"/>
          <w:sz w:val="24"/>
          <w:szCs w:val="24"/>
          <w:lang w:eastAsia="ru-RU"/>
        </w:rPr>
        <w:t>) начального общего образования детей с задержкой психического развития от 08.08.2014</w:t>
      </w:r>
      <w:r w:rsidRPr="007570C0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5. Составлена в соответствии с требованиями примерной адаптированной основной образовательной программы и авторских программ В.Г. Горецкого, В.П. </w:t>
      </w:r>
      <w:proofErr w:type="spellStart"/>
      <w:r w:rsidRPr="007570C0">
        <w:rPr>
          <w:rFonts w:ascii="Times New Roman" w:hAnsi="Times New Roman" w:cs="Times New Roman"/>
          <w:sz w:val="24"/>
          <w:szCs w:val="24"/>
          <w:lang w:eastAsia="ru-RU"/>
        </w:rPr>
        <w:t>Канакиной</w:t>
      </w:r>
      <w:proofErr w:type="spellEnd"/>
      <w:r w:rsidRPr="007570C0">
        <w:rPr>
          <w:rFonts w:ascii="Times New Roman" w:hAnsi="Times New Roman" w:cs="Times New Roman"/>
          <w:sz w:val="24"/>
          <w:szCs w:val="24"/>
          <w:lang w:eastAsia="ru-RU"/>
        </w:rPr>
        <w:t xml:space="preserve">, В.Г. Горецкого «Русский язык» («Школа России».) Сборника рабочих программ 1-4 классы. Москва, «Просвещение», 2014 г.) в соответствии с требованиями федерального компонента государственного стандарта второго поколения начального общего образования и ориентирована на работу по учебно-методическому комплекту «Школа России» </w:t>
      </w:r>
      <w:proofErr w:type="spellStart"/>
      <w:r w:rsidRPr="007570C0">
        <w:rPr>
          <w:rFonts w:ascii="Times New Roman" w:hAnsi="Times New Roman" w:cs="Times New Roman"/>
          <w:sz w:val="24"/>
          <w:szCs w:val="24"/>
          <w:lang w:eastAsia="ru-RU"/>
        </w:rPr>
        <w:t>Канакина</w:t>
      </w:r>
      <w:proofErr w:type="spellEnd"/>
      <w:r w:rsidRPr="007570C0">
        <w:rPr>
          <w:rFonts w:ascii="Times New Roman" w:hAnsi="Times New Roman" w:cs="Times New Roman"/>
          <w:sz w:val="24"/>
          <w:szCs w:val="24"/>
          <w:lang w:eastAsia="ru-RU"/>
        </w:rPr>
        <w:t xml:space="preserve"> В.П., Горецкий В.Г., Русский язык. 3 класс. Учебник для общеобразовательных организаций. В двух частях. Части 1,2. Москва, Просвещение, 2018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Цель реализации</w:t>
      </w:r>
      <w:r w:rsidRPr="007570C0">
        <w:rPr>
          <w:rFonts w:ascii="Times New Roman" w:hAnsi="Times New Roman" w:cs="Times New Roman"/>
          <w:sz w:val="24"/>
          <w:szCs w:val="24"/>
          <w:lang w:eastAsia="ru-RU"/>
        </w:rPr>
        <w:t> адаптированной программы обучающихся с ЗПР  -  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ЗПР, обеспечивающих усвоение ими социального и культурного опыта.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Достижение поставленной цели при разработке и реализации адаптированной программы обучающихся с ЗПР предусматривает решение следующих </w:t>
      </w:r>
      <w:r w:rsidRPr="007570C0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основных задач: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• формирование общей культуры, духовно-нравственное, гражданское, социальное, личностное и интеллектуальное развитие, развитие творческих способностей, сохранение и укрепление здоровья обучающихся с ЗПР;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• достижение планируемых результатов освоения адаптированной программы, целевых установок, приобретение знаний, умений, навыков, компетенций и компетентностей, определяемых личностными, семейными, общественными, государственными потребностями и возможностями обучающегося с ЗПР, индивидуальными особенностями развития и состояния здоровья;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• становление и развитие личности обучающегося с ЗПР в её индивидуальности, самобытности, уникальности и неповторимости с обеспечением преодоления возможных трудностей познавательного, коммуникативного, двигательного, личностного развития;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• создание благоприятных условий для удовлетворения особых образовательных потребностей обучающихся с ЗПР;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• обеспечение доступности получения качественного начального общего образования;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• обеспечение преемственности начального общего и основного общего образования;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• выявление и развитие возможностей и способностей обучающихся с ЗПР, через организацию их общественно полезной деятельности, проведения спортивно–оздоровительной работы, организацию художественного творчества и др. с использованием системы клубов, секций, студий и кружков (включая организационные формы на основе сетевого взаимодействия), проведении спортивных, творческих и др. соревнований;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• использование в образовательном процессе современных образовательных технологий;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• предоставление обучающимся возможности для эффективной самостоятельной работы.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 xml:space="preserve">В основу разработки и реализации адаптированной программы обучающихся с ЗПР заложены дифференцированный и </w:t>
      </w:r>
      <w:proofErr w:type="spellStart"/>
      <w:r w:rsidRPr="007570C0">
        <w:rPr>
          <w:rFonts w:ascii="Times New Roman" w:hAnsi="Times New Roman" w:cs="Times New Roman"/>
          <w:sz w:val="24"/>
          <w:szCs w:val="24"/>
          <w:lang w:eastAsia="ru-RU"/>
        </w:rPr>
        <w:t>деятельностный</w:t>
      </w:r>
      <w:proofErr w:type="spellEnd"/>
      <w:r w:rsidRPr="007570C0">
        <w:rPr>
          <w:rFonts w:ascii="Times New Roman" w:hAnsi="Times New Roman" w:cs="Times New Roman"/>
          <w:sz w:val="24"/>
          <w:szCs w:val="24"/>
          <w:lang w:eastAsia="ru-RU"/>
        </w:rPr>
        <w:t xml:space="preserve"> подходы.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Дифференцированный подход</w:t>
      </w:r>
      <w:r w:rsidRPr="007570C0">
        <w:rPr>
          <w:rFonts w:ascii="Times New Roman" w:hAnsi="Times New Roman" w:cs="Times New Roman"/>
          <w:sz w:val="24"/>
          <w:szCs w:val="24"/>
          <w:lang w:eastAsia="ru-RU"/>
        </w:rPr>
        <w:t> обучающихся с ЗПР предполагает учет их особых образовательных потребностей, которые проявляются в неоднородности по возможностям освоения содержания образования. Это обусловливает необходимость создания и реализации разных вариантов адаптированной программы обучающихся с ЗПР, в том числе и на основе индивидуального учебного плана. Применение дифференцированного подхода к созданию и реализации адаптированной программы обеспечивает разнообразие содержания, предоставляя обучающимся с ЗПР возможность реализовать индивидуальный потенциал развития.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7570C0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Деятельностный</w:t>
      </w:r>
      <w:proofErr w:type="spellEnd"/>
      <w:r w:rsidRPr="007570C0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 подход</w:t>
      </w:r>
      <w:r w:rsidRPr="007570C0">
        <w:rPr>
          <w:rFonts w:ascii="Times New Roman" w:hAnsi="Times New Roman" w:cs="Times New Roman"/>
          <w:sz w:val="24"/>
          <w:szCs w:val="24"/>
          <w:lang w:eastAsia="ru-RU"/>
        </w:rPr>
        <w:t xml:space="preserve"> основывается на теоретических положениях отечественной психологической науки, раскрывающих основные закономерности процесса обучения и воспитания обучающихся, структуру образовательной деятельности с учетом общих закономерностей развития детей с нормальным и нарушенным развитием. </w:t>
      </w:r>
      <w:proofErr w:type="spellStart"/>
      <w:r w:rsidRPr="007570C0">
        <w:rPr>
          <w:rFonts w:ascii="Times New Roman" w:hAnsi="Times New Roman" w:cs="Times New Roman"/>
          <w:sz w:val="24"/>
          <w:szCs w:val="24"/>
          <w:lang w:eastAsia="ru-RU"/>
        </w:rPr>
        <w:t>Деятельностный</w:t>
      </w:r>
      <w:proofErr w:type="spellEnd"/>
      <w:r w:rsidRPr="007570C0">
        <w:rPr>
          <w:rFonts w:ascii="Times New Roman" w:hAnsi="Times New Roman" w:cs="Times New Roman"/>
          <w:sz w:val="24"/>
          <w:szCs w:val="24"/>
          <w:lang w:eastAsia="ru-RU"/>
        </w:rPr>
        <w:t xml:space="preserve"> подход в образовании строится на признании того, что развитие личности обучающихся с ЗПР младшего школьного возраста определяется характером организации доступной им деятельности (предметно-практической и учебной).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 xml:space="preserve">Основным средством реализации </w:t>
      </w:r>
      <w:proofErr w:type="spellStart"/>
      <w:r w:rsidRPr="007570C0">
        <w:rPr>
          <w:rFonts w:ascii="Times New Roman" w:hAnsi="Times New Roman" w:cs="Times New Roman"/>
          <w:sz w:val="24"/>
          <w:szCs w:val="24"/>
          <w:lang w:eastAsia="ru-RU"/>
        </w:rPr>
        <w:t>деятельностного</w:t>
      </w:r>
      <w:proofErr w:type="spellEnd"/>
      <w:r w:rsidRPr="007570C0">
        <w:rPr>
          <w:rFonts w:ascii="Times New Roman" w:hAnsi="Times New Roman" w:cs="Times New Roman"/>
          <w:sz w:val="24"/>
          <w:szCs w:val="24"/>
          <w:lang w:eastAsia="ru-RU"/>
        </w:rPr>
        <w:t xml:space="preserve"> подхода в образовании является обучение как процесс организации познавательной и предметно-практической деятельности обучающихся, обеспечивающий овладение ими содержанием образования.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 xml:space="preserve">В контексте разработки адаптированной программы обучающихся с ЗПР реализация </w:t>
      </w:r>
      <w:proofErr w:type="spellStart"/>
      <w:r w:rsidRPr="007570C0">
        <w:rPr>
          <w:rFonts w:ascii="Times New Roman" w:hAnsi="Times New Roman" w:cs="Times New Roman"/>
          <w:sz w:val="24"/>
          <w:szCs w:val="24"/>
          <w:lang w:eastAsia="ru-RU"/>
        </w:rPr>
        <w:t>деятельностного</w:t>
      </w:r>
      <w:proofErr w:type="spellEnd"/>
      <w:r w:rsidRPr="007570C0">
        <w:rPr>
          <w:rFonts w:ascii="Times New Roman" w:hAnsi="Times New Roman" w:cs="Times New Roman"/>
          <w:sz w:val="24"/>
          <w:szCs w:val="24"/>
          <w:lang w:eastAsia="ru-RU"/>
        </w:rPr>
        <w:t xml:space="preserve"> подхода обеспечивает: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-придание результатам образования социально и личностно значимого характера;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-прочное усвоение учащимися знаний и опыта разнообразной деятельности, и поведения, возможность их самостоятельного продвижения в изучаемых образовательных областях;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-существенное повышение мотивации и интереса к учению, приобретению нового опыта деятельности и поведения;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-обеспечение условий для общекультурного и личностного развития на основе формирования универсальных учебных действий, которые обеспечивают не только успешное усвоение ими системы научных знаний, умений и навыков (академических результатов), позволяющих продолжить образование на следующей ступени, но и жизненной компетенции, составляющей основу социальной успешности.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В основу формирования адаптированной программы обучающихся с ЗПР положены следующие </w:t>
      </w:r>
      <w:r w:rsidRPr="007570C0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принципы: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• принципы государственной политики РФ в области образования (гуманистический характер образования, единство образовательного пространства на территории Российской Федерации, светский характер образования, общедоступность образования, адаптивность системы образования к уровням и особенностям развития и подготовки учащихся и воспитанников и др.);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• принцип коррекционной направленности образовательного процесса;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• принцип развивающей направленности образовательного процесса, ориентирующий его на развитие личности обучающегося и расширение его «зоны ближайшего развития» с учетом особых образовательных потребностей;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• принцип направленности на формирование деятельности, обеспечивает возможность овладения учащимися с задержкой психического развития всеми видами доступной им предметно-практической деятельности, способами и приемами познавательной и учебной деятельности, коммуникативной деятельности и нормативным поведением;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• принцип переноса усвоенных знаний, умений, навыков и отношений, сформированных в условиях учебной ситуации, в различные жизненные ситуации, что обеспечит готовность учащегося к самостоятельной ориентировке и активной деятельности в реальном мире;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• принцип сотрудничества с семьей.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Психолого-педагогическая характеристика учащихся с ЗПР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Учащиеся с ЗПР - это дети, имеющее недостатки в психологическом развитии, подтвержденные ТПМПК и препятствующие получению образования без создания специальных условий.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Категория обучающихся с ЗПР - наиболее многочисленная среди детей с ограниченными возможностями здоровья (ОВЗ) и неоднородная по составу группа школьников. Среди причин возникновения ЗПР могут фигурировать органическая и/или функциональная недостаточность центральной нервной системы, конституциональные факторы, хронические соматические заболевания, неблагоприятные условия воспитания, психическая и социальная депривация. Подобное разнообразие этиологических факторов обусловливает значительный диапазон выраженности нарушений - от состояний, приближающихся к уровню возрастной нормы, до состояний, требующих отграничения от умственной отсталости.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 xml:space="preserve">Все учащиеся с ЗПР испытывают в той или иной степени выраженные затруднения в усвоении учебных программ, обусловленные недостаточными познавательными способностями, специфическими расстройствами психологического развития (школьных навыков, речи и др.), нарушениями в организации деятельности и/или поведения. Общими для всех обучающихся с ЗПР являются в разной степени выраженные недостатки в формировании высших психических функций, замедленный темп либо неравномерное становление познавательной деятельности, трудности произвольной </w:t>
      </w:r>
      <w:proofErr w:type="spellStart"/>
      <w:r w:rsidRPr="007570C0">
        <w:rPr>
          <w:rFonts w:ascii="Times New Roman" w:hAnsi="Times New Roman" w:cs="Times New Roman"/>
          <w:sz w:val="24"/>
          <w:szCs w:val="24"/>
          <w:lang w:eastAsia="ru-RU"/>
        </w:rPr>
        <w:t>саморегуляции</w:t>
      </w:r>
      <w:proofErr w:type="spellEnd"/>
      <w:r w:rsidRPr="007570C0">
        <w:rPr>
          <w:rFonts w:ascii="Times New Roman" w:hAnsi="Times New Roman" w:cs="Times New Roman"/>
          <w:sz w:val="24"/>
          <w:szCs w:val="24"/>
          <w:lang w:eastAsia="ru-RU"/>
        </w:rPr>
        <w:t>. Достаточно часто у обучающихся отмечаются нарушения речевой и мелкой ручной моторики, зрительного восприятия и пространственной ориентировки, умственной работоспособности и эмоциональной сферы.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 xml:space="preserve">Уровень психического развития поступающего в школу ребёнка с ЗПР зависит не только от характера и степени выраженности первичного (как правило, биологического по своей природе) нарушения, но и от качества предшествующего обучения и воспитания (раннего и дошкольного). Отмечаются нарушения внимания, памяти, восприятия и др. познавательных процессов, умственной работоспособности и целенаправленности деятельности, в той или иной степени затрудняющие усвоение школьных норм и школьную адаптацию в целом. Произвольность, самоконтроль, </w:t>
      </w:r>
      <w:proofErr w:type="spellStart"/>
      <w:r w:rsidRPr="007570C0">
        <w:rPr>
          <w:rFonts w:ascii="Times New Roman" w:hAnsi="Times New Roman" w:cs="Times New Roman"/>
          <w:sz w:val="24"/>
          <w:szCs w:val="24"/>
          <w:lang w:eastAsia="ru-RU"/>
        </w:rPr>
        <w:t>саморегуляция</w:t>
      </w:r>
      <w:proofErr w:type="spellEnd"/>
      <w:r w:rsidRPr="007570C0">
        <w:rPr>
          <w:rFonts w:ascii="Times New Roman" w:hAnsi="Times New Roman" w:cs="Times New Roman"/>
          <w:sz w:val="24"/>
          <w:szCs w:val="24"/>
          <w:lang w:eastAsia="ru-RU"/>
        </w:rPr>
        <w:t xml:space="preserve"> в поведении и деятельности, как правило, сформированы недостаточно. Обучаемость удовлетворительная, но часто избирательная и неустойчивая, зависящая от уровня сложности и субъективной привлекательности вида деятельности, а также от актуального эмоционального состояния.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У данной категории обучающихся может быть специфическое расстройство чтения, письма, арифметических навыков (</w:t>
      </w:r>
      <w:proofErr w:type="spellStart"/>
      <w:r w:rsidRPr="007570C0">
        <w:rPr>
          <w:rFonts w:ascii="Times New Roman" w:hAnsi="Times New Roman" w:cs="Times New Roman"/>
          <w:sz w:val="24"/>
          <w:szCs w:val="24"/>
          <w:lang w:eastAsia="ru-RU"/>
        </w:rPr>
        <w:t>дислексия</w:t>
      </w:r>
      <w:proofErr w:type="spellEnd"/>
      <w:r w:rsidRPr="007570C0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7570C0">
        <w:rPr>
          <w:rFonts w:ascii="Times New Roman" w:hAnsi="Times New Roman" w:cs="Times New Roman"/>
          <w:sz w:val="24"/>
          <w:szCs w:val="24"/>
          <w:lang w:eastAsia="ru-RU"/>
        </w:rPr>
        <w:t>дисграфия</w:t>
      </w:r>
      <w:proofErr w:type="spellEnd"/>
      <w:r w:rsidRPr="007570C0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7570C0">
        <w:rPr>
          <w:rFonts w:ascii="Times New Roman" w:hAnsi="Times New Roman" w:cs="Times New Roman"/>
          <w:sz w:val="24"/>
          <w:szCs w:val="24"/>
          <w:lang w:eastAsia="ru-RU"/>
        </w:rPr>
        <w:t>дискалькулия</w:t>
      </w:r>
      <w:proofErr w:type="spellEnd"/>
      <w:r w:rsidRPr="007570C0">
        <w:rPr>
          <w:rFonts w:ascii="Times New Roman" w:hAnsi="Times New Roman" w:cs="Times New Roman"/>
          <w:sz w:val="24"/>
          <w:szCs w:val="24"/>
          <w:lang w:eastAsia="ru-RU"/>
        </w:rPr>
        <w:t>), а так же выраженные нарушения внимания и работоспособности, нарушения со стороны двигательной сферы, препятствующие освоению программы в полном объеме.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Содержание программы  полностью соответствует требованиям федерального компонента государственного образовательного стандарта начального образования, поэтому изменения в программу не внесены.</w:t>
      </w:r>
    </w:p>
    <w:p w:rsidR="009C55AC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 xml:space="preserve">Специфика начального курса русского языка заключается в его тесной взаимосвязи </w:t>
      </w:r>
      <w:proofErr w:type="spellStart"/>
      <w:r w:rsidRPr="007570C0">
        <w:rPr>
          <w:rFonts w:ascii="Times New Roman" w:hAnsi="Times New Roman" w:cs="Times New Roman"/>
          <w:sz w:val="24"/>
          <w:szCs w:val="24"/>
          <w:lang w:eastAsia="ru-RU"/>
        </w:rPr>
        <w:t>co</w:t>
      </w:r>
      <w:proofErr w:type="spellEnd"/>
      <w:r w:rsidRPr="007570C0">
        <w:rPr>
          <w:rFonts w:ascii="Times New Roman" w:hAnsi="Times New Roman" w:cs="Times New Roman"/>
          <w:sz w:val="24"/>
          <w:szCs w:val="24"/>
          <w:lang w:eastAsia="ru-RU"/>
        </w:rPr>
        <w:t xml:space="preserve"> всеми учебными предметами, особенно c литературным чтением. Эти два предмета представляют собой единую образовательную область, в которой изучение русского языка сочетается c обучением чтению и первоначальным литературным образованием.</w:t>
      </w:r>
    </w:p>
    <w:p w:rsidR="007570C0" w:rsidRPr="007570C0" w:rsidRDefault="007570C0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C55AC" w:rsidRPr="007570C0" w:rsidRDefault="009C55AC" w:rsidP="007570C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2.ПЛАНИРУЕМЫЕ РЕЗУЛЬТАТЫ ОСВОЕНИЯ УЧЕБНОГО ПРЕДМЕТА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АООП НОО обучающихся с ЗПР определяет уровень овладения предметными результатами. Базовый уровень (обязательный минимум содержания основной образовательной программы) – является обязательным для всех обучающихся с задержкой психического развития.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Освоение АООП НОО (вариант 7.2) обеспечивает достижение обучающимися с ЗПР трех видов результатов: </w:t>
      </w:r>
      <w:r w:rsidRPr="007570C0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личностных, </w:t>
      </w:r>
      <w:proofErr w:type="spellStart"/>
      <w:r w:rsidRPr="007570C0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метапредметных</w:t>
      </w:r>
      <w:proofErr w:type="spellEnd"/>
      <w:r w:rsidRPr="007570C0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 </w:t>
      </w:r>
      <w:r w:rsidRPr="007570C0">
        <w:rPr>
          <w:rFonts w:ascii="Times New Roman" w:hAnsi="Times New Roman" w:cs="Times New Roman"/>
          <w:sz w:val="24"/>
          <w:szCs w:val="24"/>
          <w:lang w:eastAsia="ru-RU"/>
        </w:rPr>
        <w:t>и </w:t>
      </w:r>
      <w:r w:rsidRPr="007570C0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предметных</w:t>
      </w:r>
      <w:r w:rsidRPr="007570C0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Личностные результаты</w:t>
      </w:r>
      <w:r w:rsidRPr="007570C0">
        <w:rPr>
          <w:rFonts w:ascii="Times New Roman" w:hAnsi="Times New Roman" w:cs="Times New Roman"/>
          <w:sz w:val="24"/>
          <w:szCs w:val="24"/>
          <w:lang w:eastAsia="ru-RU"/>
        </w:rPr>
        <w:t xml:space="preserve"> освоения АООП НОО обучающимися с ЗПР включают индивидуально-личностные качества и социальные (жизненные) компетенции, социально значимые ценностные установки, необходимые для достижения основной цели современного образования ― введения обучающихся с ЗПР в культуру, овладение ими </w:t>
      </w:r>
      <w:proofErr w:type="spellStart"/>
      <w:r w:rsidRPr="007570C0">
        <w:rPr>
          <w:rFonts w:ascii="Times New Roman" w:hAnsi="Times New Roman" w:cs="Times New Roman"/>
          <w:sz w:val="24"/>
          <w:szCs w:val="24"/>
          <w:lang w:eastAsia="ru-RU"/>
        </w:rPr>
        <w:t>социо-культурным</w:t>
      </w:r>
      <w:proofErr w:type="spellEnd"/>
      <w:r w:rsidRPr="007570C0">
        <w:rPr>
          <w:rFonts w:ascii="Times New Roman" w:hAnsi="Times New Roman" w:cs="Times New Roman"/>
          <w:sz w:val="24"/>
          <w:szCs w:val="24"/>
          <w:lang w:eastAsia="ru-RU"/>
        </w:rPr>
        <w:t xml:space="preserve"> опытом.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С учетом индивидуальных возможностей и особых образовательных потребностей обучающихся с ЗПР личностные результаты освоения АООП НОО должны отражать:</w:t>
      </w:r>
    </w:p>
    <w:p w:rsidR="009C55AC" w:rsidRPr="007570C0" w:rsidRDefault="009C55AC" w:rsidP="007570C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осознание себя как гражданина России, формирование чувства гордости за свою Родину, российский народ и историю России, осознание своей этнической и национальной принадлежности;</w:t>
      </w:r>
    </w:p>
    <w:p w:rsidR="009C55AC" w:rsidRPr="007570C0" w:rsidRDefault="009C55AC" w:rsidP="007570C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формирование целостного, социально ориентированного взгляда на мир в его органичном единстве природной и социальной частей;</w:t>
      </w:r>
    </w:p>
    <w:p w:rsidR="009C55AC" w:rsidRPr="007570C0" w:rsidRDefault="009C55AC" w:rsidP="007570C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формирование уважительного отношения к иному мнению, истории и культуре других народов;</w:t>
      </w:r>
    </w:p>
    <w:p w:rsidR="009C55AC" w:rsidRPr="007570C0" w:rsidRDefault="009C55AC" w:rsidP="007570C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овладение начальными навыками адаптации в динамично изменяющемся и развивающемся мире;</w:t>
      </w:r>
    </w:p>
    <w:p w:rsidR="009C55AC" w:rsidRPr="007570C0" w:rsidRDefault="009C55AC" w:rsidP="007570C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принятие и освоение социальной роли обучающегося, формирование и развитие социально значимых мотивов учебной деятельности;</w:t>
      </w:r>
    </w:p>
    <w:p w:rsidR="009C55AC" w:rsidRPr="007570C0" w:rsidRDefault="009C55AC" w:rsidP="007570C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способность к осмыслению социального окружения, своего места в нем, принятие соответствующих возрасту ценностей и социальных ролей;</w:t>
      </w:r>
    </w:p>
    <w:p w:rsidR="009C55AC" w:rsidRPr="007570C0" w:rsidRDefault="009C55AC" w:rsidP="007570C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формирование эстетических потребностей, ценностей и чувств;</w:t>
      </w:r>
    </w:p>
    <w:p w:rsidR="009C55AC" w:rsidRPr="007570C0" w:rsidRDefault="009C55AC" w:rsidP="007570C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9C55AC" w:rsidRPr="007570C0" w:rsidRDefault="009C55AC" w:rsidP="007570C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развитие навыков сотрудничества со взрослыми и сверстниками в разных социальных ситуациях;</w:t>
      </w:r>
    </w:p>
    <w:p w:rsidR="009C55AC" w:rsidRPr="007570C0" w:rsidRDefault="009C55AC" w:rsidP="007570C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</w:t>
      </w:r>
    </w:p>
    <w:p w:rsidR="009C55AC" w:rsidRPr="007570C0" w:rsidRDefault="009C55AC" w:rsidP="007570C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развитие адекватных представлений о собственных возможностях, о насущно необходимом жизнеобеспечении;</w:t>
      </w:r>
    </w:p>
    <w:p w:rsidR="009C55AC" w:rsidRPr="007570C0" w:rsidRDefault="009C55AC" w:rsidP="007570C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овладение социально-бытовыми умениями, используемыми в повседневной жизни;</w:t>
      </w:r>
    </w:p>
    <w:p w:rsidR="009C55AC" w:rsidRPr="007570C0" w:rsidRDefault="009C55AC" w:rsidP="007570C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владение навыками коммуникации и принятыми ритуалами социального взаимодействия, в том числе с использованием информационных технологий;</w:t>
      </w:r>
    </w:p>
    <w:p w:rsidR="009C55AC" w:rsidRPr="007570C0" w:rsidRDefault="009C55AC" w:rsidP="007570C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способность к осмыслению и дифференциации картины мира, ее временно-пространственной организации.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7570C0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Метапредметные</w:t>
      </w:r>
      <w:proofErr w:type="spellEnd"/>
      <w:r w:rsidRPr="007570C0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результаты</w:t>
      </w:r>
      <w:r w:rsidRPr="007570C0">
        <w:rPr>
          <w:rFonts w:ascii="Times New Roman" w:hAnsi="Times New Roman" w:cs="Times New Roman"/>
          <w:sz w:val="24"/>
          <w:szCs w:val="24"/>
          <w:lang w:eastAsia="ru-RU"/>
        </w:rPr>
        <w:t xml:space="preserve"> освоения АООП НОО включают освоенные обучающимися универсальные учебные действия (познавательные, регулятивные и коммуникативные), обеспечивающие овладение ключевыми компетенциями (составляющими основу умения учиться) и </w:t>
      </w:r>
      <w:proofErr w:type="spellStart"/>
      <w:r w:rsidRPr="007570C0">
        <w:rPr>
          <w:rFonts w:ascii="Times New Roman" w:hAnsi="Times New Roman" w:cs="Times New Roman"/>
          <w:sz w:val="24"/>
          <w:szCs w:val="24"/>
          <w:lang w:eastAsia="ru-RU"/>
        </w:rPr>
        <w:t>межпредметными</w:t>
      </w:r>
      <w:proofErr w:type="spellEnd"/>
      <w:r w:rsidRPr="007570C0">
        <w:rPr>
          <w:rFonts w:ascii="Times New Roman" w:hAnsi="Times New Roman" w:cs="Times New Roman"/>
          <w:sz w:val="24"/>
          <w:szCs w:val="24"/>
          <w:lang w:eastAsia="ru-RU"/>
        </w:rPr>
        <w:t xml:space="preserve"> знаниями, а также способность решать учебные и жизненные задачи и готовность к овладению в дальнейшем АООП основного общего образования.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С учетом индивидуальных возможностей и особых образовательных потребностей обучающихся с ЗПР </w:t>
      </w:r>
      <w:proofErr w:type="spellStart"/>
      <w:r w:rsidRPr="007570C0">
        <w:rPr>
          <w:rFonts w:ascii="Times New Roman" w:hAnsi="Times New Roman" w:cs="Times New Roman"/>
          <w:sz w:val="24"/>
          <w:szCs w:val="24"/>
          <w:lang w:eastAsia="ru-RU"/>
        </w:rPr>
        <w:t>метапредметные</w:t>
      </w:r>
      <w:proofErr w:type="spellEnd"/>
      <w:r w:rsidRPr="007570C0">
        <w:rPr>
          <w:rFonts w:ascii="Times New Roman" w:hAnsi="Times New Roman" w:cs="Times New Roman"/>
          <w:sz w:val="24"/>
          <w:szCs w:val="24"/>
          <w:lang w:eastAsia="ru-RU"/>
        </w:rPr>
        <w:t xml:space="preserve"> результаты освоения АООП НОО должны отражать: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Регулятивные УУД</w:t>
      </w:r>
    </w:p>
    <w:p w:rsidR="009C55AC" w:rsidRPr="007570C0" w:rsidRDefault="009C55AC" w:rsidP="007570C0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принимать и сохранять цель и учебную задачу; в сотрудничестве с учителем ставить новые учебные задачи;</w:t>
      </w:r>
    </w:p>
    <w:p w:rsidR="009C55AC" w:rsidRPr="007570C0" w:rsidRDefault="009C55AC" w:rsidP="007570C0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овладевать способами решения учебной задачи, выбирать один из них для решения учебной задачи, представленной на наглядно-образном, словесно-образном и словесно-логическом уровнях; проявлять познавательную инициативу;</w:t>
      </w:r>
    </w:p>
    <w:p w:rsidR="009C55AC" w:rsidRPr="007570C0" w:rsidRDefault="009C55AC" w:rsidP="007570C0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планировать (в сотрудничестве с учителем и самостоятельно) свои действия для решения задачи;</w:t>
      </w:r>
    </w:p>
    <w:p w:rsidR="009C55AC" w:rsidRPr="007570C0" w:rsidRDefault="009C55AC" w:rsidP="007570C0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учитывать правило (алгоритм) в планировании и контроле способа решения;</w:t>
      </w:r>
    </w:p>
    <w:p w:rsidR="009C55AC" w:rsidRPr="007570C0" w:rsidRDefault="009C55AC" w:rsidP="007570C0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выполнять действия по намеченному плану, а также по инструкциям, содержащимся в источниках информации (в заданиях учебника, справочном материале учебника — в памятках);</w:t>
      </w:r>
    </w:p>
    <w:p w:rsidR="009C55AC" w:rsidRPr="007570C0" w:rsidRDefault="009C55AC" w:rsidP="007570C0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 xml:space="preserve">выполнять учебные действия в материализованной, </w:t>
      </w:r>
      <w:proofErr w:type="spellStart"/>
      <w:r w:rsidRPr="007570C0">
        <w:rPr>
          <w:rFonts w:ascii="Times New Roman" w:hAnsi="Times New Roman" w:cs="Times New Roman"/>
          <w:sz w:val="24"/>
          <w:szCs w:val="24"/>
          <w:lang w:eastAsia="ru-RU"/>
        </w:rPr>
        <w:t>громкоречевой</w:t>
      </w:r>
      <w:proofErr w:type="spellEnd"/>
      <w:r w:rsidRPr="007570C0">
        <w:rPr>
          <w:rFonts w:ascii="Times New Roman" w:hAnsi="Times New Roman" w:cs="Times New Roman"/>
          <w:sz w:val="24"/>
          <w:szCs w:val="24"/>
          <w:lang w:eastAsia="ru-RU"/>
        </w:rPr>
        <w:t xml:space="preserve"> и умственной форме;</w:t>
      </w:r>
    </w:p>
    <w:p w:rsidR="009C55AC" w:rsidRPr="007570C0" w:rsidRDefault="009C55AC" w:rsidP="007570C0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контролировать процесс и результаты своей деятельности с учебным материалом, вносить необходимые коррективы;</w:t>
      </w:r>
    </w:p>
    <w:p w:rsidR="009C55AC" w:rsidRPr="007570C0" w:rsidRDefault="009C55AC" w:rsidP="007570C0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оценивать свои достижения, определять трудности, осознавать причины успеха и неуспеха и способы преодоления трудностей;</w:t>
      </w:r>
    </w:p>
    <w:p w:rsidR="009C55AC" w:rsidRPr="007570C0" w:rsidRDefault="009C55AC" w:rsidP="007570C0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адекватно воспринимать оценку своей работы учителями, товарищами, другими лицами.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Познавательные УУД</w:t>
      </w:r>
    </w:p>
    <w:p w:rsidR="009C55AC" w:rsidRPr="007570C0" w:rsidRDefault="009C55AC" w:rsidP="007570C0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осознавать познавательную задачу, решать её (под руководством учителя или самостоятельно);</w:t>
      </w:r>
    </w:p>
    <w:p w:rsidR="009C55AC" w:rsidRPr="007570C0" w:rsidRDefault="009C55AC" w:rsidP="007570C0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самостоятельно находить в учебнике, учебных пособиях и учебной справочной литературе (с использованием ресурсов библиотек и Интернета) необходимую информацию и использовать её для выполнения учебных заданий;</w:t>
      </w:r>
    </w:p>
    <w:p w:rsidR="009C55AC" w:rsidRPr="007570C0" w:rsidRDefault="009C55AC" w:rsidP="007570C0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понимать информацию, представленную в изобразительной, графической форме; переводить её в словесную форму;</w:t>
      </w:r>
    </w:p>
    <w:p w:rsidR="009C55AC" w:rsidRPr="007570C0" w:rsidRDefault="009C55AC" w:rsidP="007570C0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использовать такие виды чтения, как ознакомительное, изучающее, поисковое; осознавать цель чтения;</w:t>
      </w:r>
    </w:p>
    <w:p w:rsidR="009C55AC" w:rsidRPr="007570C0" w:rsidRDefault="009C55AC" w:rsidP="007570C0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воспринимать смысл читаемых текстов, выделять существенную информацию из текстов разных видов (художественного и познавательного); передавать устно или письменно содержание текста;</w:t>
      </w:r>
    </w:p>
    <w:p w:rsidR="009C55AC" w:rsidRPr="007570C0" w:rsidRDefault="009C55AC" w:rsidP="007570C0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анализировать и оценивать содержание, языковые особенности и структуру текста, определять место и роль иллюстративного ряда в тексте;</w:t>
      </w:r>
    </w:p>
    <w:p w:rsidR="009C55AC" w:rsidRPr="007570C0" w:rsidRDefault="009C55AC" w:rsidP="007570C0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осознанно строить речевое высказывание в устной и письменной форме; выступать перед аудиторией одноклассников с небольшими сообщениями, используя иллюстративный материал (плакаты, презентацию);</w:t>
      </w:r>
    </w:p>
    <w:p w:rsidR="009C55AC" w:rsidRPr="007570C0" w:rsidRDefault="009C55AC" w:rsidP="007570C0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использовать знаково-символические средства (в том числе модели, схемы, таблицы) для решения учебных и практических задач; создавать и преобразовывать модели и схемы для решения лингвистических задач;</w:t>
      </w:r>
    </w:p>
    <w:p w:rsidR="009C55AC" w:rsidRPr="007570C0" w:rsidRDefault="009C55AC" w:rsidP="007570C0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пользоваться словарями и справочным материалом учебника;</w:t>
      </w:r>
    </w:p>
    <w:p w:rsidR="009C55AC" w:rsidRPr="007570C0" w:rsidRDefault="009C55AC" w:rsidP="007570C0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анализировать изучаемые языковые объекты с выделением их существенных и несущественных признаков;</w:t>
      </w:r>
    </w:p>
    <w:p w:rsidR="009C55AC" w:rsidRPr="007570C0" w:rsidRDefault="009C55AC" w:rsidP="007570C0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осуществлять синтез как составление целого из их частей;</w:t>
      </w:r>
    </w:p>
    <w:p w:rsidR="009C55AC" w:rsidRPr="007570C0" w:rsidRDefault="009C55AC" w:rsidP="007570C0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овладевать общими способами решения конкретных лингвистических задач;</w:t>
      </w:r>
    </w:p>
    <w:p w:rsidR="009C55AC" w:rsidRPr="007570C0" w:rsidRDefault="009C55AC" w:rsidP="007570C0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ориентироваться на возможность решения отдельных лингвистических задач разными способами; выбирать наиболее эффективный способ решения лингвистической задачи;</w:t>
      </w:r>
    </w:p>
    <w:p w:rsidR="009C55AC" w:rsidRPr="007570C0" w:rsidRDefault="009C55AC" w:rsidP="007570C0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находить языковые примеры для иллюстрации изучаемых языковых понятий;</w:t>
      </w:r>
    </w:p>
    <w:p w:rsidR="009C55AC" w:rsidRPr="007570C0" w:rsidRDefault="009C55AC" w:rsidP="007570C0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осуществлять анализ, синтез, сравнение, сопоставление, классификацию, обобщение языкового материала как по заданным критериям, так и по самостоятельно выделенным основаниям;</w:t>
      </w:r>
    </w:p>
    <w:p w:rsidR="009C55AC" w:rsidRPr="007570C0" w:rsidRDefault="009C55AC" w:rsidP="007570C0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осуществлять подведение фактов языка под понятие на основе выделения комплекса существенных признаков и их синтеза;</w:t>
      </w:r>
    </w:p>
    <w:p w:rsidR="009C55AC" w:rsidRPr="007570C0" w:rsidRDefault="009C55AC" w:rsidP="007570C0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осуществлять аналогии между изучаемым предметом и собственным опытом;</w:t>
      </w:r>
    </w:p>
    <w:p w:rsidR="009C55AC" w:rsidRPr="007570C0" w:rsidRDefault="009C55AC" w:rsidP="007570C0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составлять простейшие инструкции, определяющие последовательность действий при решении лингвистической задачи;</w:t>
      </w:r>
    </w:p>
    <w:p w:rsidR="009C55AC" w:rsidRPr="007570C0" w:rsidRDefault="009C55AC" w:rsidP="007570C0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строить несложные рассуждения, устанавливать причинно-следственные связи, делать выводы, формулировать их.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Коммуникативные УУД</w:t>
      </w:r>
    </w:p>
    <w:p w:rsidR="009C55AC" w:rsidRPr="007570C0" w:rsidRDefault="009C55AC" w:rsidP="007570C0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выражать свои мысли и чувства в устной и письменной форме, ориентируясь на задачи и ситуацию общения, соблюдая нормы литературного языка и нормы «хорошей» речи (ясность, точность, содержательность, последовательность выражения мысли и др.);</w:t>
      </w:r>
    </w:p>
    <w:p w:rsidR="009C55AC" w:rsidRPr="007570C0" w:rsidRDefault="009C55AC" w:rsidP="007570C0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ориентироваться на позицию партнёра в общении и взаимодействии;</w:t>
      </w:r>
    </w:p>
    <w:p w:rsidR="009C55AC" w:rsidRPr="007570C0" w:rsidRDefault="009C55AC" w:rsidP="007570C0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адекватно использовать речевые средства для решения различных коммуникативных задач; понимать зависимость характера речи от задач и ситуации общения;</w:t>
      </w:r>
    </w:p>
    <w:p w:rsidR="009C55AC" w:rsidRPr="007570C0" w:rsidRDefault="009C55AC" w:rsidP="007570C0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участвовать в диалоге, общей беседе, совместной деятельности (в парах и группах), договариваться с партнёрами о способах решения учебной задачи, приходить к общему решению, осуществлять взаимоконтроль;</w:t>
      </w:r>
    </w:p>
    <w:p w:rsidR="009C55AC" w:rsidRPr="007570C0" w:rsidRDefault="009C55AC" w:rsidP="007570C0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задавать вопросы, необходимые для организации собственной деятельности и сотрудничества с партнёром;</w:t>
      </w:r>
    </w:p>
    <w:p w:rsidR="009C55AC" w:rsidRPr="007570C0" w:rsidRDefault="009C55AC" w:rsidP="007570C0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контролировать действия партнёра, оказывать в сотрудничестве необходимую помощь;</w:t>
      </w:r>
    </w:p>
    <w:p w:rsidR="009C55AC" w:rsidRPr="007570C0" w:rsidRDefault="009C55AC" w:rsidP="007570C0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учитывать разные мнения и интересы и высказывать своё собственное мнение (позицию), аргументировать его;</w:t>
      </w:r>
    </w:p>
    <w:p w:rsidR="009C55AC" w:rsidRPr="007570C0" w:rsidRDefault="009C55AC" w:rsidP="007570C0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оценивать мысли, советы, предложения других людей, принимать их во внимание и пытаться учитывать в своей деятельности;</w:t>
      </w:r>
    </w:p>
    <w:p w:rsidR="009C55AC" w:rsidRPr="007570C0" w:rsidRDefault="009C55AC" w:rsidP="007570C0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строить монологическое высказывание с учётом поставленной коммуникативной задачи;</w:t>
      </w:r>
    </w:p>
    <w:p w:rsidR="009C55AC" w:rsidRPr="007570C0" w:rsidRDefault="009C55AC" w:rsidP="007570C0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применять приобретённые коммуникативные умения в практике свободного общения.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Предметные результаты</w:t>
      </w:r>
      <w:r w:rsidRPr="007570C0">
        <w:rPr>
          <w:rFonts w:ascii="Times New Roman" w:hAnsi="Times New Roman" w:cs="Times New Roman"/>
          <w:sz w:val="24"/>
          <w:szCs w:val="24"/>
          <w:lang w:eastAsia="ru-RU"/>
        </w:rPr>
        <w:t> освоения АООП НОО с учетом специфики содержания предметных областей включают освоенные обучающимися знания и умения, специфичные для каждой предметной области, готовность их применения.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С учетом индивидуальных возможностей и особых образовательных потребностей обучающихся с ЗПР предметные результаты по русскому языку для учащихся с ОВЗ ( вариант 7.2) должны отражать:</w:t>
      </w:r>
    </w:p>
    <w:p w:rsidR="009C55AC" w:rsidRPr="007570C0" w:rsidRDefault="009C55AC" w:rsidP="007570C0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самосознания;</w:t>
      </w:r>
    </w:p>
    <w:p w:rsidR="009C55AC" w:rsidRPr="007570C0" w:rsidRDefault="009C55AC" w:rsidP="007570C0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формирование интереса к изучению родного (русского) языка;</w:t>
      </w:r>
    </w:p>
    <w:p w:rsidR="009C55AC" w:rsidRPr="007570C0" w:rsidRDefault="009C55AC" w:rsidP="007570C0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овладение первоначальными представлениями о правилах речевого этикета;</w:t>
      </w:r>
    </w:p>
    <w:p w:rsidR="009C55AC" w:rsidRPr="007570C0" w:rsidRDefault="009C55AC" w:rsidP="007570C0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овладение основами грамотного письма;</w:t>
      </w:r>
    </w:p>
    <w:p w:rsidR="009C55AC" w:rsidRPr="007570C0" w:rsidRDefault="009C55AC" w:rsidP="007570C0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овладение обучающимися коммуникативно-речевыми умениями, необходимыми для совершенствования их речевой практики;</w:t>
      </w:r>
    </w:p>
    <w:p w:rsidR="009C55AC" w:rsidRPr="007570C0" w:rsidRDefault="009C55AC" w:rsidP="007570C0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формирование позитивного отношения к правильной устной и письменной речи как показателям общей культуры и гражданской позиции человека;</w:t>
      </w:r>
    </w:p>
    <w:p w:rsidR="009C55AC" w:rsidRPr="007570C0" w:rsidRDefault="009C55AC" w:rsidP="007570C0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использование знаний в области русского языка и сформированных грамматико-орфографических умений для решения практических задач.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 результате изучения русского языка в 3 классе дети научатся:</w:t>
      </w:r>
    </w:p>
    <w:p w:rsidR="009C55AC" w:rsidRPr="007570C0" w:rsidRDefault="009C55AC" w:rsidP="007570C0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понимать, что предложение — это основная единица речи;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• понимать термины «повествовательные предложению», «вопросительные предложения», «побудительные предложения»; грамматические особенности предложений, различных по цели высказывания;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• различать предложения по интонации (восклицательные, невосклицательные);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• оформлять предложения в устной и письменной речи (интонация, пауза, знаки препинания: точка, вопросительный и восклицательный знаки)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• различать признаки текста и типы текстов (повествование, описание, рассуждение);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• называть и определять главные (подлежащее и сказуемое) и второстепенные (без деления на виды) члены предложения;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• понимать, что слова в предложении связаны по смыслу и по форме;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• различать словосочетание и предложение;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• называть и определять части речи (имя существительное, имя прилагательное, глагол, местоимение, предлог);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• понимать особенности употребления в предложении имени существительного, прилагательного, глагола, предлога; • называть и определять части слова (корень, окончание, приставка, суффикс);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• понимать термины «корень слова», «однокоренные слова», «разные формы слова»;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• различать слабую и сильную позиции гласных и согласных в корне слова: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• использовать способы проверки обозначения на письме гласных и согласных звуков в слабой позиции в корне слова;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• давать фонетическую характеристику гласных и согласных звуков;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• понимать влияние ударения на смысл слова;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• различать парные и непарные согласные по звонкости и глухости, по твёрдости и мягкости; обозначать мягкость согласных на письме;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• понимать роль разделительного мягкого знака и разделительного твёрдого знака в слове.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Третьеклассники получат возможность научиться:</w:t>
      </w:r>
    </w:p>
    <w:p w:rsidR="009C55AC" w:rsidRPr="007570C0" w:rsidRDefault="009C55AC" w:rsidP="007570C0">
      <w:pPr>
        <w:numPr>
          <w:ilvl w:val="2"/>
          <w:numId w:val="1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орфографически грамотно и каллиграфически правильно списывать и писать под диктовку текст (до 50 слов), включающий изученные орфограммы за 1-3 класс;</w:t>
      </w:r>
    </w:p>
    <w:p w:rsidR="009C55AC" w:rsidRPr="007570C0" w:rsidRDefault="009C55AC" w:rsidP="007570C0">
      <w:pPr>
        <w:numPr>
          <w:ilvl w:val="2"/>
          <w:numId w:val="1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писать под диктовку текст не более 40-50 слов, писать изложение текста; словарные диктанты – 10 слов.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• проверять написанное, находить в словах изученные орфограммы;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 xml:space="preserve">• производить звуковой и </w:t>
      </w:r>
      <w:proofErr w:type="spellStart"/>
      <w:r w:rsidRPr="007570C0">
        <w:rPr>
          <w:rFonts w:ascii="Times New Roman" w:hAnsi="Times New Roman" w:cs="Times New Roman"/>
          <w:sz w:val="24"/>
          <w:szCs w:val="24"/>
          <w:lang w:eastAsia="ru-RU"/>
        </w:rPr>
        <w:t>звуко-буквенный</w:t>
      </w:r>
      <w:proofErr w:type="spellEnd"/>
      <w:r w:rsidRPr="007570C0">
        <w:rPr>
          <w:rFonts w:ascii="Times New Roman" w:hAnsi="Times New Roman" w:cs="Times New Roman"/>
          <w:sz w:val="24"/>
          <w:szCs w:val="24"/>
          <w:lang w:eastAsia="ru-RU"/>
        </w:rPr>
        <w:t xml:space="preserve"> разбор слова;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• производить морфемный разбор ясных по составу слов, подбирать однокоренные слова разных частей речи;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 xml:space="preserve">• распознавать части речи и их грамматические признаки (род, </w:t>
      </w:r>
      <w:proofErr w:type="spellStart"/>
      <w:r w:rsidRPr="007570C0">
        <w:rPr>
          <w:rFonts w:ascii="Times New Roman" w:hAnsi="Times New Roman" w:cs="Times New Roman"/>
          <w:sz w:val="24"/>
          <w:szCs w:val="24"/>
          <w:lang w:eastAsia="ru-RU"/>
        </w:rPr>
        <w:t>число.падеж</w:t>
      </w:r>
      <w:proofErr w:type="spellEnd"/>
      <w:r w:rsidRPr="007570C0">
        <w:rPr>
          <w:rFonts w:ascii="Times New Roman" w:hAnsi="Times New Roman" w:cs="Times New Roman"/>
          <w:sz w:val="24"/>
          <w:szCs w:val="24"/>
          <w:lang w:eastAsia="ru-RU"/>
        </w:rPr>
        <w:t xml:space="preserve"> имён существительных; род и число имён прилагательных; время и число глаголов; лицо и число местоимений);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• изменять имена существительные, имена прилагательные, глаголы по числам; склонять в единственном числе имена существительные; изменять имена прилагательные по родам; изменять глаголы по временам;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• интонационно правильно произносить предложения; определять вид предложения по цели высказывания и интонации; . вычленять в предложении основу и словосочетания;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• производить элементарный синтаксический разбор предложения;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• определять тему текста, его основную мысль, подбирать заголовок к тексту, делить текст на части, под руководством учителя и самостоятельно составлять план текста;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• определять тип текста;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• писать изложение и сочинение (до 50 слов) по коллективно или самостоятельно составленному плану под руководством учителя.</w:t>
      </w:r>
    </w:p>
    <w:p w:rsidR="009C55AC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br/>
      </w:r>
    </w:p>
    <w:p w:rsidR="007570C0" w:rsidRDefault="007570C0" w:rsidP="007570C0">
      <w:pPr>
        <w:shd w:val="clear" w:color="auto" w:fill="FFFFFF"/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3.МЕСТО ПРЕДМЕТА В УЧЕБНОМ ПЛАНЕ</w:t>
      </w:r>
    </w:p>
    <w:p w:rsidR="007570C0" w:rsidRDefault="007570C0" w:rsidP="007570C0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bCs/>
          <w:sz w:val="24"/>
          <w:szCs w:val="24"/>
          <w:lang w:eastAsia="ru-RU"/>
        </w:rPr>
        <w:t>На изучения пре</w:t>
      </w:r>
      <w:r w:rsidR="00860BC4">
        <w:rPr>
          <w:rFonts w:ascii="Times New Roman" w:hAnsi="Times New Roman" w:cs="Times New Roman"/>
          <w:bCs/>
          <w:sz w:val="24"/>
          <w:szCs w:val="24"/>
          <w:lang w:eastAsia="ru-RU"/>
        </w:rPr>
        <w:t>дмета отводится 3 часа в неделю, 102 часа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в год</w:t>
      </w:r>
    </w:p>
    <w:p w:rsidR="007570C0" w:rsidRPr="007570C0" w:rsidRDefault="007570C0" w:rsidP="007570C0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C55AC" w:rsidRPr="007570C0" w:rsidRDefault="007570C0" w:rsidP="007570C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4</w:t>
      </w:r>
      <w:r w:rsidR="009C55AC" w:rsidRPr="007570C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 СОДЕРЖАНИЕ УЧЕБНОГО ПРЕДМЕТА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  <w:t>Виды деятельности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Слушание.</w:t>
      </w:r>
      <w:r w:rsidRPr="007570C0">
        <w:rPr>
          <w:rFonts w:ascii="Times New Roman" w:hAnsi="Times New Roman" w:cs="Times New Roman"/>
          <w:sz w:val="24"/>
          <w:szCs w:val="24"/>
          <w:lang w:eastAsia="ru-RU"/>
        </w:rPr>
        <w:t> Осознание цели и ситуации устного общения. Адекватное восприятие звучащей речи. Понимание на слух информации, содержащейся в предложенном тексте, определение основной мысли текста, передача его содержания по вопросам.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Говорение</w:t>
      </w:r>
      <w:r w:rsidRPr="007570C0">
        <w:rPr>
          <w:rFonts w:ascii="Times New Roman" w:hAnsi="Times New Roman" w:cs="Times New Roman"/>
          <w:sz w:val="24"/>
          <w:szCs w:val="24"/>
          <w:lang w:eastAsia="ru-RU"/>
        </w:rPr>
        <w:t>. Выбор языковых средств в соответствии с целями и условиями для эффективного решения коммуникативной задачи. Практическое овладение диалогической формой речи. Овладение умениями начать, поддержать, закончить разговор, привлечь внимание и т. п. Практическое овладение устными монологическими высказываниями в соответствии с учебной задачей (описание, повествование, рассуждение). Овладение нормами речевого этикета в ситуациях учебного и бытового общения (приветствие, прощание, извинение, благодарность, обращение с просьбой). Соблюдение орфоэпических норм и правильной интонации.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Чтение.</w:t>
      </w:r>
      <w:r w:rsidRPr="007570C0">
        <w:rPr>
          <w:rFonts w:ascii="Times New Roman" w:hAnsi="Times New Roman" w:cs="Times New Roman"/>
          <w:sz w:val="24"/>
          <w:szCs w:val="24"/>
          <w:lang w:eastAsia="ru-RU"/>
        </w:rPr>
        <w:t> Понимание учебного текста. Выборочное чтение с целью нахождения необходимого материала. Нахождение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 </w:t>
      </w:r>
      <w:r w:rsidRPr="007570C0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Анализ и оценка содержания, языковых особенностей и структуры текста.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Письмо.</w:t>
      </w:r>
      <w:r w:rsidRPr="007570C0">
        <w:rPr>
          <w:rFonts w:ascii="Times New Roman" w:hAnsi="Times New Roman" w:cs="Times New Roman"/>
          <w:sz w:val="24"/>
          <w:szCs w:val="24"/>
          <w:lang w:eastAsia="ru-RU"/>
        </w:rPr>
        <w:t> Овладение разборчивым аккуратным письмом с учётом гигиенических требований к этому виду учебной работы. Списывание, письмо под диктовку в соответствии с изученными правилами. Письменное изложение содержания прослушанного и прочитанного текстов (подробное, выборочное). Создание небольших собственных текстов (сочинений) по интересной детям тематике (на основе впечатлений, литературных произведений, сюжетных картин, серий картин, репродукций картин художников</w:t>
      </w:r>
      <w:r w:rsidRPr="007570C0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,</w:t>
      </w:r>
      <w:r w:rsidRPr="007570C0">
        <w:rPr>
          <w:rFonts w:ascii="Times New Roman" w:hAnsi="Times New Roman" w:cs="Times New Roman"/>
          <w:sz w:val="24"/>
          <w:szCs w:val="24"/>
          <w:lang w:eastAsia="ru-RU"/>
        </w:rPr>
        <w:t> просмотра фрагмента видеозаписи и т. п.).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Развитие речи. </w:t>
      </w:r>
      <w:r w:rsidRPr="007570C0">
        <w:rPr>
          <w:rFonts w:ascii="Times New Roman" w:hAnsi="Times New Roman" w:cs="Times New Roman"/>
          <w:sz w:val="24"/>
          <w:szCs w:val="24"/>
          <w:lang w:eastAsia="ru-RU"/>
        </w:rPr>
        <w:t>Осознание ситуации общения: с какой целью, с кем и где происходит общение?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Практическое овладение диалогической формой речи. Выражение собственного мнения, его аргументация с учётом ситуации общения. Овладение умениями ведения разговора (начать, поддержать, закончить разговор, привлечь внимание и т.п.). Овладение нормами речевого этикета в ситуациях учебного и бытового общения (приветствие, прощание, извинение, благодарность, обращение с просьбой), в том числе при обращении с помощью средств ИКТ.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Практическое овладение монологической формой речи. Умение строить устное монологическое высказывание на определённую тему с использование разных типов речи (описание, повествование, рассуждение).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Текст. Признаки текста. Смысловое единство предложений в тексте. Заглавие текста.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Последовательность предложений в тексте.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Последовательность частей текста (абзацев).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 xml:space="preserve">Комплексная работа над структурой текста: </w:t>
      </w:r>
      <w:proofErr w:type="spellStart"/>
      <w:r w:rsidRPr="007570C0">
        <w:rPr>
          <w:rFonts w:ascii="Times New Roman" w:hAnsi="Times New Roman" w:cs="Times New Roman"/>
          <w:sz w:val="24"/>
          <w:szCs w:val="24"/>
          <w:lang w:eastAsia="ru-RU"/>
        </w:rPr>
        <w:t>озаглавливание</w:t>
      </w:r>
      <w:proofErr w:type="spellEnd"/>
      <w:r w:rsidRPr="007570C0">
        <w:rPr>
          <w:rFonts w:ascii="Times New Roman" w:hAnsi="Times New Roman" w:cs="Times New Roman"/>
          <w:sz w:val="24"/>
          <w:szCs w:val="24"/>
          <w:lang w:eastAsia="ru-RU"/>
        </w:rPr>
        <w:t>, корректирование порядка предложений и частей текста (абзацев).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План текста. Составление планов к заданным текстам. Создание собственных текстов по предложенным и самостоятельно составленным планам.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Типы текстов: описание, повествование, рассуждение, их особенности.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Знакомство с жанрами письма и поздравления.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Создание собственных текстов и корректирование заданных текстов с учётом точности, правильности, богатства и выразительности письменной речи; использование в текстах синонимов и антонимов.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Знакомство с основными видами изложений и сочинений (без заучивания учащимися определений): изложение подробное и выборочное, изложение с элементами сочинения; сочинение – повествование, сочинение – описание, сочинение – рассуждение.</w:t>
      </w:r>
    </w:p>
    <w:p w:rsidR="009C55AC" w:rsidRPr="007570C0" w:rsidRDefault="00860BC4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3 КЛАСС (102</w:t>
      </w:r>
      <w:r w:rsidR="009C55AC" w:rsidRPr="007570C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ч.)</w:t>
      </w:r>
    </w:p>
    <w:p w:rsidR="009C55AC" w:rsidRPr="007570C0" w:rsidRDefault="00860BC4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Язык и речь (1</w:t>
      </w:r>
      <w:r w:rsidR="009C55AC" w:rsidRPr="007570C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ч.)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Наша речь и наш язык.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Текст.</w:t>
      </w:r>
      <w:r w:rsidR="00860BC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Предло</w:t>
      </w:r>
      <w:r w:rsidR="007E7E7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жение. Словосочетание (7</w:t>
      </w:r>
      <w:r w:rsidRPr="007570C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ч.)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Текст (повторение и углубление представлений). Предложение (повторение и углубление представлений о предложении и диалоге). Виды предложений по цели высказывания и интонации. Предложения с обращением (общее представление). Состав предложения. Простое и сложное предложения. Словосочетания.</w:t>
      </w:r>
    </w:p>
    <w:p w:rsidR="009C55AC" w:rsidRPr="007570C0" w:rsidRDefault="007E7E77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Слово в языке и речи (11</w:t>
      </w:r>
      <w:r w:rsidR="009C55AC" w:rsidRPr="007570C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ч.)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Лексическое значение слова. Омонимы. Слово и словосочетание. Фразеологизмы. Части речи. Обобщение и углубление представлений об изученных частях речи (имени существительном, имени прилагательном, глаголе, местоимении, предлоге) и их признаках. Имя числительное (общее представление). Однокоренные слова. Слово и слог. Звуки и буквы (обобщение и углубление представлений).</w:t>
      </w:r>
    </w:p>
    <w:p w:rsidR="009C55AC" w:rsidRPr="007570C0" w:rsidRDefault="007E7E77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Состав слова (14</w:t>
      </w:r>
      <w:r w:rsidR="00860BC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9C55AC" w:rsidRPr="007570C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ч.)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Корень слова. Формы слова. Окончание. Приставка. Суффикс. Основа слова. Обобщение знаний о составе слова.</w:t>
      </w:r>
    </w:p>
    <w:p w:rsidR="009C55AC" w:rsidRPr="007570C0" w:rsidRDefault="007E7E77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Правописание частей слова (11</w:t>
      </w:r>
      <w:r w:rsidR="009C55AC" w:rsidRPr="007570C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ч.)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Правописание слов с безударными гласными в корне. Правописание слов с парными по глухости-звонкости согласными на конце слов и перед согласным в корне. Правописание слов с удвоенными согласными. Правописание суффиксов и приставок. Правописание приставок и предлогов. Правописание слов с разделительным твердым знаком (ъ).</w:t>
      </w:r>
    </w:p>
    <w:p w:rsidR="009C55AC" w:rsidRPr="007570C0" w:rsidRDefault="007E7E77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Имя существительное (23</w:t>
      </w:r>
      <w:r w:rsidR="009C55AC" w:rsidRPr="007570C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ч.)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Повторение и углубление представлений. Число имен существительных. Падеж имен существительных.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Имя прилаг</w:t>
      </w:r>
      <w:r w:rsidR="007E7E7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ательное (10</w:t>
      </w:r>
      <w:r w:rsidRPr="007570C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ч.)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Повторение и углубление представлений об имени прилагательном. Текст-описание. Формы имен прилагательных. Род имен прилагательных. Число имен прилагательных. Падеж имен прилагательных.</w:t>
      </w:r>
    </w:p>
    <w:p w:rsidR="009C55AC" w:rsidRPr="007570C0" w:rsidRDefault="007E7E77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Местоимение (2</w:t>
      </w:r>
      <w:r w:rsidR="009C55AC" w:rsidRPr="007570C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ч.)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Лицо, число, род личных местоимений.</w:t>
      </w:r>
    </w:p>
    <w:p w:rsidR="009C55AC" w:rsidRPr="007570C0" w:rsidRDefault="007E7E77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Глагол (19</w:t>
      </w:r>
      <w:r w:rsidR="009C55AC" w:rsidRPr="007570C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ч.)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sz w:val="24"/>
          <w:szCs w:val="24"/>
          <w:lang w:eastAsia="ru-RU"/>
        </w:rPr>
        <w:t>Повторение и углубление представлений о глаголе. Формы глагола. Число глаголов. Времена глагола. Род глаголов в прошедшем времени. Правописание частицы НЕ с глаголами.</w:t>
      </w:r>
    </w:p>
    <w:p w:rsidR="009C55AC" w:rsidRPr="007570C0" w:rsidRDefault="007E7E77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Повторение (4</w:t>
      </w:r>
      <w:r w:rsidR="009C55AC" w:rsidRPr="007570C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ч.)</w:t>
      </w:r>
    </w:p>
    <w:p w:rsidR="007570C0" w:rsidRDefault="007570C0" w:rsidP="007570C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270F6" w:rsidRDefault="001270F6" w:rsidP="007570C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270F6" w:rsidRDefault="001270F6" w:rsidP="007570C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270F6" w:rsidRDefault="001270F6" w:rsidP="007570C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270F6" w:rsidRDefault="001270F6" w:rsidP="007570C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270F6" w:rsidRDefault="001270F6" w:rsidP="007570C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270F6" w:rsidRDefault="001270F6" w:rsidP="007570C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270F6" w:rsidRDefault="001270F6" w:rsidP="007570C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270F6" w:rsidRDefault="001270F6" w:rsidP="007570C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270F6" w:rsidRDefault="001270F6" w:rsidP="007570C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270F6" w:rsidRDefault="001270F6" w:rsidP="007570C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270F6" w:rsidRDefault="001270F6" w:rsidP="007570C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270F6" w:rsidRDefault="001270F6" w:rsidP="007570C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270F6" w:rsidRDefault="001270F6" w:rsidP="007570C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270F6" w:rsidRDefault="001270F6" w:rsidP="007570C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270F6" w:rsidRDefault="001270F6" w:rsidP="007570C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270F6" w:rsidRDefault="001270F6" w:rsidP="007570C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270F6" w:rsidRDefault="001270F6" w:rsidP="007570C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270F6" w:rsidRDefault="001270F6" w:rsidP="007570C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270F6" w:rsidRDefault="001270F6" w:rsidP="007570C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270F6" w:rsidRDefault="001270F6" w:rsidP="007570C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9C55AC" w:rsidRPr="007570C0" w:rsidRDefault="007570C0" w:rsidP="007570C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5</w:t>
      </w:r>
      <w:r w:rsidR="009C55AC" w:rsidRPr="007570C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 ТЕМАТИЧЕСКОЕ ПЛАНИРОВАНИЕ.</w:t>
      </w: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9330" w:type="dxa"/>
        <w:jc w:val="center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1397"/>
        <w:gridCol w:w="3998"/>
        <w:gridCol w:w="1828"/>
        <w:gridCol w:w="2107"/>
      </w:tblGrid>
      <w:tr w:rsidR="009C55AC" w:rsidRPr="007570C0" w:rsidTr="001E0639">
        <w:trPr>
          <w:jc w:val="center"/>
        </w:trPr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 </w:t>
            </w:r>
            <w:r w:rsidRPr="007570C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раздела</w:t>
            </w:r>
          </w:p>
        </w:tc>
        <w:tc>
          <w:tcPr>
            <w:tcW w:w="3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17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Учебные часы</w:t>
            </w:r>
          </w:p>
        </w:tc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Контрольные работы</w:t>
            </w:r>
          </w:p>
        </w:tc>
      </w:tr>
      <w:tr w:rsidR="009C55AC" w:rsidRPr="007570C0" w:rsidTr="001E0639">
        <w:trPr>
          <w:jc w:val="center"/>
        </w:trPr>
        <w:tc>
          <w:tcPr>
            <w:tcW w:w="7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8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Язык и речь</w:t>
            </w:r>
          </w:p>
        </w:tc>
        <w:tc>
          <w:tcPr>
            <w:tcW w:w="17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C55AC" w:rsidRPr="007570C0" w:rsidRDefault="00860BC4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 w:rsidTr="001E0639">
        <w:trPr>
          <w:jc w:val="center"/>
        </w:trPr>
        <w:tc>
          <w:tcPr>
            <w:tcW w:w="7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8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Текст. Предложение. Словосочетание</w:t>
            </w:r>
          </w:p>
        </w:tc>
        <w:tc>
          <w:tcPr>
            <w:tcW w:w="17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C55AC" w:rsidRPr="007570C0" w:rsidRDefault="00CF0DDA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к\списывание №1</w:t>
            </w:r>
          </w:p>
        </w:tc>
      </w:tr>
      <w:tr w:rsidR="009C55AC" w:rsidRPr="007570C0" w:rsidTr="001E0639">
        <w:trPr>
          <w:jc w:val="center"/>
        </w:trPr>
        <w:tc>
          <w:tcPr>
            <w:tcW w:w="765" w:type="dxa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870" w:type="dxa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Слово в языке и речи</w:t>
            </w:r>
          </w:p>
        </w:tc>
        <w:tc>
          <w:tcPr>
            <w:tcW w:w="1770" w:type="dxa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C55AC" w:rsidRPr="007570C0" w:rsidRDefault="008029E7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F0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 w:rsidTr="001E0639">
        <w:trPr>
          <w:jc w:val="center"/>
        </w:trPr>
        <w:tc>
          <w:tcPr>
            <w:tcW w:w="7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8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Состав слова</w:t>
            </w:r>
          </w:p>
        </w:tc>
        <w:tc>
          <w:tcPr>
            <w:tcW w:w="17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F0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к\диктант №1</w:t>
            </w:r>
          </w:p>
        </w:tc>
      </w:tr>
      <w:tr w:rsidR="009C55AC" w:rsidRPr="007570C0" w:rsidTr="001E0639">
        <w:trPr>
          <w:jc w:val="center"/>
        </w:trPr>
        <w:tc>
          <w:tcPr>
            <w:tcW w:w="7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8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Правописание частей слова</w:t>
            </w:r>
          </w:p>
        </w:tc>
        <w:tc>
          <w:tcPr>
            <w:tcW w:w="17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F0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к\диктант №2</w:t>
            </w:r>
          </w:p>
        </w:tc>
      </w:tr>
      <w:tr w:rsidR="009C55AC" w:rsidRPr="007570C0" w:rsidTr="001E0639">
        <w:trPr>
          <w:jc w:val="center"/>
        </w:trPr>
        <w:tc>
          <w:tcPr>
            <w:tcW w:w="7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8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Имя существительное</w:t>
            </w:r>
          </w:p>
        </w:tc>
        <w:tc>
          <w:tcPr>
            <w:tcW w:w="17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CF0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к\списывание №2</w:t>
            </w:r>
          </w:p>
        </w:tc>
      </w:tr>
      <w:tr w:rsidR="009C55AC" w:rsidRPr="007570C0" w:rsidTr="001E0639">
        <w:trPr>
          <w:jc w:val="center"/>
        </w:trPr>
        <w:tc>
          <w:tcPr>
            <w:tcW w:w="7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8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Имя прилагательное</w:t>
            </w:r>
          </w:p>
        </w:tc>
        <w:tc>
          <w:tcPr>
            <w:tcW w:w="17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C55AC" w:rsidRPr="007570C0" w:rsidRDefault="00CF0DDA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к\диктант №3</w:t>
            </w:r>
          </w:p>
        </w:tc>
      </w:tr>
      <w:tr w:rsidR="009C55AC" w:rsidRPr="007570C0" w:rsidTr="001E0639">
        <w:trPr>
          <w:jc w:val="center"/>
        </w:trPr>
        <w:tc>
          <w:tcPr>
            <w:tcW w:w="7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8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Местоимение</w:t>
            </w:r>
          </w:p>
        </w:tc>
        <w:tc>
          <w:tcPr>
            <w:tcW w:w="17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C55AC" w:rsidRPr="007570C0" w:rsidRDefault="00CF0DDA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 w:rsidTr="001E0639">
        <w:trPr>
          <w:jc w:val="center"/>
        </w:trPr>
        <w:tc>
          <w:tcPr>
            <w:tcW w:w="7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38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Глагол</w:t>
            </w:r>
          </w:p>
        </w:tc>
        <w:tc>
          <w:tcPr>
            <w:tcW w:w="17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F0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к\диктант №4</w:t>
            </w:r>
          </w:p>
        </w:tc>
      </w:tr>
      <w:tr w:rsidR="009C55AC" w:rsidRPr="007570C0" w:rsidTr="001E0639">
        <w:trPr>
          <w:jc w:val="center"/>
        </w:trPr>
        <w:tc>
          <w:tcPr>
            <w:tcW w:w="7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38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Повторение</w:t>
            </w:r>
          </w:p>
        </w:tc>
        <w:tc>
          <w:tcPr>
            <w:tcW w:w="17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C55AC" w:rsidRPr="007570C0" w:rsidRDefault="00CF0DDA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к\диктант №5</w:t>
            </w:r>
          </w:p>
        </w:tc>
      </w:tr>
      <w:tr w:rsidR="009C55AC" w:rsidRPr="007570C0" w:rsidTr="001E0639">
        <w:trPr>
          <w:jc w:val="center"/>
        </w:trPr>
        <w:tc>
          <w:tcPr>
            <w:tcW w:w="7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7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="008029E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</w:tr>
    </w:tbl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9C55AC" w:rsidRPr="007570C0" w:rsidRDefault="009C55AC" w:rsidP="007570C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9C55AC" w:rsidRPr="007570C0" w:rsidRDefault="009C55AC" w:rsidP="007570C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7570C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Календарно-тематическое планирование</w:t>
      </w:r>
    </w:p>
    <w:tbl>
      <w:tblPr>
        <w:tblW w:w="10260" w:type="dxa"/>
        <w:jc w:val="center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634"/>
        <w:gridCol w:w="900"/>
        <w:gridCol w:w="900"/>
        <w:gridCol w:w="6300"/>
        <w:gridCol w:w="1526"/>
      </w:tblGrid>
      <w:tr w:rsidR="009C55AC" w:rsidRPr="007570C0" w:rsidTr="001E0639">
        <w:trPr>
          <w:jc w:val="center"/>
        </w:trPr>
        <w:tc>
          <w:tcPr>
            <w:tcW w:w="634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 </w:t>
            </w:r>
            <w:r w:rsidRPr="007570C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80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Сроки выполнения</w:t>
            </w:r>
          </w:p>
        </w:tc>
        <w:tc>
          <w:tcPr>
            <w:tcW w:w="630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Название разделов, тем уроков</w:t>
            </w:r>
          </w:p>
        </w:tc>
        <w:tc>
          <w:tcPr>
            <w:tcW w:w="1526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Примечание</w:t>
            </w:r>
          </w:p>
        </w:tc>
      </w:tr>
      <w:tr w:rsidR="009C55AC" w:rsidRPr="007570C0" w:rsidTr="001E0639">
        <w:trPr>
          <w:jc w:val="center"/>
        </w:trPr>
        <w:tc>
          <w:tcPr>
            <w:tcW w:w="634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</w:t>
            </w:r>
          </w:p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факту</w:t>
            </w:r>
          </w:p>
        </w:tc>
        <w:tc>
          <w:tcPr>
            <w:tcW w:w="6300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6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 w:rsidTr="001E0639">
        <w:trPr>
          <w:trHeight w:val="225"/>
          <w:jc w:val="center"/>
        </w:trPr>
        <w:tc>
          <w:tcPr>
            <w:tcW w:w="10260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8029E7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Язык и речь. (1</w:t>
            </w:r>
            <w:r w:rsidR="009C55AC" w:rsidRPr="007570C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ч.)</w:t>
            </w:r>
          </w:p>
        </w:tc>
      </w:tr>
      <w:tr w:rsidR="009C55AC" w:rsidRPr="007570C0" w:rsidTr="001E0639">
        <w:trPr>
          <w:trHeight w:val="225"/>
          <w:jc w:val="center"/>
        </w:trPr>
        <w:tc>
          <w:tcPr>
            <w:tcW w:w="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Наша речь. Виды речи.</w:t>
            </w:r>
          </w:p>
        </w:tc>
        <w:tc>
          <w:tcPr>
            <w:tcW w:w="1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 w:rsidTr="001E0639">
        <w:trPr>
          <w:jc w:val="center"/>
        </w:trPr>
        <w:tc>
          <w:tcPr>
            <w:tcW w:w="10260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Текст.</w:t>
            </w:r>
            <w:r w:rsidR="008029E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Предложени</w:t>
            </w:r>
            <w:r w:rsidR="003623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е. Словосочетание (7</w:t>
            </w:r>
            <w:r w:rsidRPr="007570C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ч.)</w:t>
            </w:r>
          </w:p>
        </w:tc>
      </w:tr>
      <w:tr w:rsidR="009C55AC" w:rsidRPr="007570C0" w:rsidTr="001E0639">
        <w:trPr>
          <w:jc w:val="center"/>
        </w:trPr>
        <w:tc>
          <w:tcPr>
            <w:tcW w:w="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36231B" w:rsidP="007570C0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Типы текстов: повествование, описание, рассуждение.</w:t>
            </w:r>
          </w:p>
        </w:tc>
        <w:tc>
          <w:tcPr>
            <w:tcW w:w="1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 w:rsidTr="001E0639">
        <w:trPr>
          <w:jc w:val="center"/>
        </w:trPr>
        <w:tc>
          <w:tcPr>
            <w:tcW w:w="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36231B" w:rsidP="007570C0">
            <w:pPr>
              <w:spacing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Предложение. Знаки препинания в конце предложений</w:t>
            </w:r>
          </w:p>
        </w:tc>
        <w:tc>
          <w:tcPr>
            <w:tcW w:w="1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 w:rsidTr="001E0639">
        <w:trPr>
          <w:jc w:val="center"/>
        </w:trPr>
        <w:tc>
          <w:tcPr>
            <w:tcW w:w="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36231B" w:rsidP="007570C0">
            <w:pPr>
              <w:spacing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Виды п</w:t>
            </w:r>
            <w:r w:rsidR="008029E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редложений по цели высказывания, по интонации</w:t>
            </w:r>
          </w:p>
        </w:tc>
        <w:tc>
          <w:tcPr>
            <w:tcW w:w="1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 w:rsidTr="001E0639">
        <w:trPr>
          <w:jc w:val="center"/>
        </w:trPr>
        <w:tc>
          <w:tcPr>
            <w:tcW w:w="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36231B" w:rsidP="007570C0">
            <w:pPr>
              <w:spacing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Главные и второстепенные члены предложения.</w:t>
            </w:r>
          </w:p>
        </w:tc>
        <w:tc>
          <w:tcPr>
            <w:tcW w:w="1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 w:rsidTr="001E0639">
        <w:trPr>
          <w:jc w:val="center"/>
        </w:trPr>
        <w:tc>
          <w:tcPr>
            <w:tcW w:w="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36231B" w:rsidP="007570C0">
            <w:pPr>
              <w:spacing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Простое и сложное предложения.</w:t>
            </w:r>
          </w:p>
        </w:tc>
        <w:tc>
          <w:tcPr>
            <w:tcW w:w="1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 w:rsidTr="001E0639">
        <w:trPr>
          <w:jc w:val="center"/>
        </w:trPr>
        <w:tc>
          <w:tcPr>
            <w:tcW w:w="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36231B" w:rsidP="007570C0">
            <w:pPr>
              <w:spacing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Словосочетание. Связь слов в словосочетании.</w:t>
            </w:r>
          </w:p>
        </w:tc>
        <w:tc>
          <w:tcPr>
            <w:tcW w:w="1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 w:rsidTr="001E0639">
        <w:trPr>
          <w:trHeight w:val="186"/>
          <w:jc w:val="center"/>
        </w:trPr>
        <w:tc>
          <w:tcPr>
            <w:tcW w:w="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36231B" w:rsidP="007570C0">
            <w:pPr>
              <w:spacing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Контрольное списывание №1 по теме «Предложение»</w:t>
            </w:r>
          </w:p>
        </w:tc>
        <w:tc>
          <w:tcPr>
            <w:tcW w:w="1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 w:rsidTr="001E0639">
        <w:trPr>
          <w:jc w:val="center"/>
        </w:trPr>
        <w:tc>
          <w:tcPr>
            <w:tcW w:w="10260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50281A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Слово в языке и речи (11</w:t>
            </w:r>
            <w:r w:rsidR="009C55AC" w:rsidRPr="007570C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ч.)</w:t>
            </w:r>
          </w:p>
        </w:tc>
      </w:tr>
      <w:tr w:rsidR="009C55AC" w:rsidRPr="007570C0" w:rsidTr="001E0639">
        <w:trPr>
          <w:jc w:val="center"/>
        </w:trPr>
        <w:tc>
          <w:tcPr>
            <w:tcW w:w="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36231B" w:rsidP="007570C0">
            <w:pPr>
              <w:spacing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Слово и его лексическое значение.</w:t>
            </w:r>
          </w:p>
        </w:tc>
        <w:tc>
          <w:tcPr>
            <w:tcW w:w="1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 w:rsidTr="001E0639">
        <w:trPr>
          <w:jc w:val="center"/>
        </w:trPr>
        <w:tc>
          <w:tcPr>
            <w:tcW w:w="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36231B" w:rsidP="007570C0">
            <w:pPr>
              <w:spacing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Синонимы и антонимы.</w:t>
            </w:r>
            <w:r w:rsidR="008029E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Омонимы.</w:t>
            </w:r>
          </w:p>
        </w:tc>
        <w:tc>
          <w:tcPr>
            <w:tcW w:w="1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 w:rsidTr="001E0639">
        <w:trPr>
          <w:jc w:val="center"/>
        </w:trPr>
        <w:tc>
          <w:tcPr>
            <w:tcW w:w="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8029E7" w:rsidP="007570C0">
            <w:pPr>
              <w:spacing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3623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Слово и словосочетание.</w:t>
            </w:r>
          </w:p>
        </w:tc>
        <w:tc>
          <w:tcPr>
            <w:tcW w:w="1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 w:rsidTr="001E0639">
        <w:trPr>
          <w:jc w:val="center"/>
        </w:trPr>
        <w:tc>
          <w:tcPr>
            <w:tcW w:w="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8029E7" w:rsidP="007570C0">
            <w:pPr>
              <w:spacing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3623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 речи. Обучающее изложение</w:t>
            </w:r>
          </w:p>
        </w:tc>
        <w:tc>
          <w:tcPr>
            <w:tcW w:w="1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 w:rsidTr="001E0639">
        <w:trPr>
          <w:jc w:val="center"/>
        </w:trPr>
        <w:tc>
          <w:tcPr>
            <w:tcW w:w="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50281A" w:rsidP="007570C0">
            <w:pPr>
              <w:spacing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3623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Части речи.</w:t>
            </w:r>
          </w:p>
        </w:tc>
        <w:tc>
          <w:tcPr>
            <w:tcW w:w="1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 w:rsidTr="001E0639">
        <w:trPr>
          <w:jc w:val="center"/>
        </w:trPr>
        <w:tc>
          <w:tcPr>
            <w:tcW w:w="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36231B" w:rsidP="007570C0">
            <w:pPr>
              <w:spacing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Имя существительное. Местоимение. Предлог с именами существительными.</w:t>
            </w:r>
          </w:p>
        </w:tc>
        <w:tc>
          <w:tcPr>
            <w:tcW w:w="1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 w:rsidTr="001E0639">
        <w:trPr>
          <w:jc w:val="center"/>
        </w:trPr>
        <w:tc>
          <w:tcPr>
            <w:tcW w:w="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36231B" w:rsidP="007570C0">
            <w:pPr>
              <w:spacing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Имя прилагательное. Глагол.</w:t>
            </w:r>
          </w:p>
        </w:tc>
        <w:tc>
          <w:tcPr>
            <w:tcW w:w="1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 w:rsidTr="001E0639">
        <w:trPr>
          <w:jc w:val="center"/>
        </w:trPr>
        <w:tc>
          <w:tcPr>
            <w:tcW w:w="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36231B" w:rsidP="007570C0">
            <w:pPr>
              <w:spacing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Имя числительное.</w:t>
            </w:r>
          </w:p>
        </w:tc>
        <w:tc>
          <w:tcPr>
            <w:tcW w:w="1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 w:rsidTr="001E0639">
        <w:trPr>
          <w:jc w:val="center"/>
        </w:trPr>
        <w:tc>
          <w:tcPr>
            <w:tcW w:w="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36231B" w:rsidP="007570C0">
            <w:pPr>
              <w:spacing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Однокоренные слова</w:t>
            </w:r>
          </w:p>
        </w:tc>
        <w:tc>
          <w:tcPr>
            <w:tcW w:w="1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 w:rsidTr="001E0639">
        <w:trPr>
          <w:jc w:val="center"/>
        </w:trPr>
        <w:tc>
          <w:tcPr>
            <w:tcW w:w="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36231B" w:rsidP="007570C0">
            <w:pPr>
              <w:spacing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Правописание слов с буквосочетаниями </w:t>
            </w:r>
            <w:proofErr w:type="spellStart"/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чк</w:t>
            </w:r>
            <w:proofErr w:type="spellEnd"/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чн</w:t>
            </w:r>
            <w:proofErr w:type="spellEnd"/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</w:t>
            </w:r>
            <w:proofErr w:type="spellEnd"/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щн</w:t>
            </w:r>
            <w:proofErr w:type="spellEnd"/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нч</w:t>
            </w:r>
            <w:proofErr w:type="spellEnd"/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жи</w:t>
            </w:r>
            <w:proofErr w:type="spellEnd"/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—</w:t>
            </w:r>
            <w:proofErr w:type="spellStart"/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ши</w:t>
            </w:r>
            <w:proofErr w:type="spellEnd"/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</w:t>
            </w:r>
            <w:proofErr w:type="spellEnd"/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—</w:t>
            </w:r>
            <w:proofErr w:type="spellStart"/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ща</w:t>
            </w:r>
            <w:proofErr w:type="spellEnd"/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чу—</w:t>
            </w:r>
            <w:proofErr w:type="spellStart"/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щу</w:t>
            </w:r>
            <w:proofErr w:type="spellEnd"/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 w:rsidTr="001E0639">
        <w:trPr>
          <w:jc w:val="center"/>
        </w:trPr>
        <w:tc>
          <w:tcPr>
            <w:tcW w:w="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36231B" w:rsidP="007570C0">
            <w:pPr>
              <w:spacing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Правописание слов с парными согласными звуками</w:t>
            </w:r>
          </w:p>
        </w:tc>
        <w:tc>
          <w:tcPr>
            <w:tcW w:w="1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>
        <w:trPr>
          <w:jc w:val="center"/>
        </w:trPr>
        <w:tc>
          <w:tcPr>
            <w:tcW w:w="10260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661028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Состав слова (14</w:t>
            </w:r>
            <w:r w:rsidR="009C55AC" w:rsidRPr="007570C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ч.)</w:t>
            </w:r>
          </w:p>
        </w:tc>
      </w:tr>
      <w:tr w:rsidR="009C55AC" w:rsidRPr="007570C0" w:rsidTr="001E0639">
        <w:trPr>
          <w:jc w:val="center"/>
        </w:trPr>
        <w:tc>
          <w:tcPr>
            <w:tcW w:w="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36231B" w:rsidP="007570C0">
            <w:pPr>
              <w:spacing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Корень слова. Однокоренные слова</w:t>
            </w:r>
          </w:p>
        </w:tc>
        <w:tc>
          <w:tcPr>
            <w:tcW w:w="1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 w:rsidTr="001E0639">
        <w:trPr>
          <w:jc w:val="center"/>
        </w:trPr>
        <w:tc>
          <w:tcPr>
            <w:tcW w:w="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36231B" w:rsidP="007570C0">
            <w:pPr>
              <w:spacing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Чередование гласных и согласных звуков в корнях однокоренных слов.</w:t>
            </w:r>
          </w:p>
        </w:tc>
        <w:tc>
          <w:tcPr>
            <w:tcW w:w="1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 w:rsidTr="001E0639">
        <w:trPr>
          <w:jc w:val="center"/>
        </w:trPr>
        <w:tc>
          <w:tcPr>
            <w:tcW w:w="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36231B" w:rsidP="007570C0">
            <w:pPr>
              <w:spacing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Сложные слова. Соединительные гласные в сложных словах.</w:t>
            </w:r>
          </w:p>
        </w:tc>
        <w:tc>
          <w:tcPr>
            <w:tcW w:w="1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 w:rsidTr="001E0639">
        <w:trPr>
          <w:jc w:val="center"/>
        </w:trPr>
        <w:tc>
          <w:tcPr>
            <w:tcW w:w="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36231B" w:rsidP="007570C0">
            <w:pPr>
              <w:spacing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Формы слова. Окончание.</w:t>
            </w:r>
          </w:p>
        </w:tc>
        <w:tc>
          <w:tcPr>
            <w:tcW w:w="1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 w:rsidTr="001E0639">
        <w:trPr>
          <w:jc w:val="center"/>
        </w:trPr>
        <w:tc>
          <w:tcPr>
            <w:tcW w:w="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36231B" w:rsidP="007570C0">
            <w:pPr>
              <w:spacing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Нулевое окончание. Слова, которые не имеют окончания.</w:t>
            </w:r>
          </w:p>
        </w:tc>
        <w:tc>
          <w:tcPr>
            <w:tcW w:w="1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 w:rsidTr="001E0639">
        <w:trPr>
          <w:jc w:val="center"/>
        </w:trPr>
        <w:tc>
          <w:tcPr>
            <w:tcW w:w="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661028" w:rsidP="007570C0">
            <w:pPr>
              <w:spacing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Контрольный диктант № 1</w:t>
            </w: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7570C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 теме «Состав слова».</w:t>
            </w:r>
          </w:p>
        </w:tc>
        <w:tc>
          <w:tcPr>
            <w:tcW w:w="1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 w:rsidTr="001E0639">
        <w:trPr>
          <w:jc w:val="center"/>
        </w:trPr>
        <w:tc>
          <w:tcPr>
            <w:tcW w:w="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661028" w:rsidP="007570C0">
            <w:pPr>
              <w:spacing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Работа над ошибками. Приставка как значимая часть слова.</w:t>
            </w:r>
          </w:p>
        </w:tc>
        <w:tc>
          <w:tcPr>
            <w:tcW w:w="1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 w:rsidTr="001E0639">
        <w:trPr>
          <w:jc w:val="center"/>
        </w:trPr>
        <w:tc>
          <w:tcPr>
            <w:tcW w:w="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661028" w:rsidP="007570C0">
            <w:pPr>
              <w:spacing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Слова с двумя приставками.</w:t>
            </w:r>
          </w:p>
        </w:tc>
        <w:tc>
          <w:tcPr>
            <w:tcW w:w="1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 w:rsidTr="001E0639">
        <w:trPr>
          <w:jc w:val="center"/>
        </w:trPr>
        <w:tc>
          <w:tcPr>
            <w:tcW w:w="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661028" w:rsidP="007570C0">
            <w:pPr>
              <w:spacing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Суффикс как значимая часть слова.</w:t>
            </w:r>
          </w:p>
        </w:tc>
        <w:tc>
          <w:tcPr>
            <w:tcW w:w="1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 w:rsidTr="001E0639">
        <w:trPr>
          <w:jc w:val="center"/>
        </w:trPr>
        <w:tc>
          <w:tcPr>
            <w:tcW w:w="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661028" w:rsidP="007570C0">
            <w:pPr>
              <w:spacing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Значение суффикса в слове. Образование слов с помощью суффиксов.</w:t>
            </w:r>
          </w:p>
        </w:tc>
        <w:tc>
          <w:tcPr>
            <w:tcW w:w="1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 w:rsidTr="001E0639">
        <w:trPr>
          <w:jc w:val="center"/>
        </w:trPr>
        <w:tc>
          <w:tcPr>
            <w:tcW w:w="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661028" w:rsidP="007570C0">
            <w:pPr>
              <w:spacing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Употребление в речи слов с суффиксами.</w:t>
            </w:r>
          </w:p>
        </w:tc>
        <w:tc>
          <w:tcPr>
            <w:tcW w:w="1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 w:rsidTr="001E0639">
        <w:trPr>
          <w:jc w:val="center"/>
        </w:trPr>
        <w:tc>
          <w:tcPr>
            <w:tcW w:w="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661028" w:rsidP="007570C0">
            <w:pPr>
              <w:spacing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Основа слова. Разбор слова по составу.</w:t>
            </w:r>
          </w:p>
        </w:tc>
        <w:tc>
          <w:tcPr>
            <w:tcW w:w="1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 w:rsidTr="001E0639">
        <w:trPr>
          <w:jc w:val="center"/>
        </w:trPr>
        <w:tc>
          <w:tcPr>
            <w:tcW w:w="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661028" w:rsidP="007570C0">
            <w:pPr>
              <w:spacing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Изменяемые и неизменяемые слова, их употребление в речи.</w:t>
            </w:r>
          </w:p>
        </w:tc>
        <w:tc>
          <w:tcPr>
            <w:tcW w:w="1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 w:rsidTr="001E0639">
        <w:trPr>
          <w:jc w:val="center"/>
        </w:trPr>
        <w:tc>
          <w:tcPr>
            <w:tcW w:w="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661028" w:rsidP="007570C0">
            <w:pPr>
              <w:spacing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 речи. Подробное изложение повествовательного текста.</w:t>
            </w:r>
          </w:p>
        </w:tc>
        <w:tc>
          <w:tcPr>
            <w:tcW w:w="1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 w:rsidTr="001E0639">
        <w:trPr>
          <w:jc w:val="center"/>
        </w:trPr>
        <w:tc>
          <w:tcPr>
            <w:tcW w:w="10260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50281A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Правописан</w:t>
            </w:r>
            <w:r w:rsidR="0066102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ие частей слова (10</w:t>
            </w:r>
            <w:r w:rsidR="009C55AC" w:rsidRPr="007570C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ч.)</w:t>
            </w:r>
          </w:p>
        </w:tc>
      </w:tr>
      <w:tr w:rsidR="009C55AC" w:rsidRPr="007570C0" w:rsidTr="001E0639">
        <w:trPr>
          <w:jc w:val="center"/>
        </w:trPr>
        <w:tc>
          <w:tcPr>
            <w:tcW w:w="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661028" w:rsidP="007570C0">
            <w:pPr>
              <w:spacing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Правописание орфограмм в значимых частях слова.</w:t>
            </w:r>
          </w:p>
        </w:tc>
        <w:tc>
          <w:tcPr>
            <w:tcW w:w="1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 w:rsidTr="001E0639">
        <w:trPr>
          <w:jc w:val="center"/>
        </w:trPr>
        <w:tc>
          <w:tcPr>
            <w:tcW w:w="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661028" w:rsidP="007570C0">
            <w:pPr>
              <w:spacing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Правописание слов с безударными гласными в корне.</w:t>
            </w:r>
          </w:p>
        </w:tc>
        <w:tc>
          <w:tcPr>
            <w:tcW w:w="1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 w:rsidTr="001E0639">
        <w:trPr>
          <w:jc w:val="center"/>
        </w:trPr>
        <w:tc>
          <w:tcPr>
            <w:tcW w:w="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661028" w:rsidP="007570C0">
            <w:pPr>
              <w:spacing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Правописание слов с проверяемыми и непроверяемыми орфограммами.</w:t>
            </w:r>
          </w:p>
        </w:tc>
        <w:tc>
          <w:tcPr>
            <w:tcW w:w="1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 w:rsidTr="001E0639">
        <w:trPr>
          <w:jc w:val="center"/>
        </w:trPr>
        <w:tc>
          <w:tcPr>
            <w:tcW w:w="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661028" w:rsidP="007570C0">
            <w:pPr>
              <w:spacing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Правописание слов с двумя безударными гласными в корне слова.</w:t>
            </w:r>
          </w:p>
        </w:tc>
        <w:tc>
          <w:tcPr>
            <w:tcW w:w="1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 w:rsidTr="001E0639">
        <w:trPr>
          <w:jc w:val="center"/>
        </w:trPr>
        <w:tc>
          <w:tcPr>
            <w:tcW w:w="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661028" w:rsidP="007570C0">
            <w:pPr>
              <w:spacing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Правописание слов с парными по глухости—звонкости согласными на конце слов и перед согласным в корне.</w:t>
            </w:r>
          </w:p>
        </w:tc>
        <w:tc>
          <w:tcPr>
            <w:tcW w:w="1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 w:rsidTr="001E0639">
        <w:trPr>
          <w:jc w:val="center"/>
        </w:trPr>
        <w:tc>
          <w:tcPr>
            <w:tcW w:w="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50281A" w:rsidP="007570C0">
            <w:pPr>
              <w:spacing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6610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Правописание слов с непроизносимым согласным звуком в корне.</w:t>
            </w:r>
          </w:p>
        </w:tc>
        <w:tc>
          <w:tcPr>
            <w:tcW w:w="1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 w:rsidTr="001E0639">
        <w:trPr>
          <w:jc w:val="center"/>
        </w:trPr>
        <w:tc>
          <w:tcPr>
            <w:tcW w:w="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661028" w:rsidP="007570C0">
            <w:pPr>
              <w:spacing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Правописание слов с удвоенными согласными.</w:t>
            </w:r>
          </w:p>
        </w:tc>
        <w:tc>
          <w:tcPr>
            <w:tcW w:w="1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 w:rsidTr="001E0639">
        <w:trPr>
          <w:jc w:val="center"/>
        </w:trPr>
        <w:tc>
          <w:tcPr>
            <w:tcW w:w="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661028" w:rsidP="007570C0">
            <w:pPr>
              <w:spacing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Правописание суффиксов в словах.</w:t>
            </w:r>
          </w:p>
        </w:tc>
        <w:tc>
          <w:tcPr>
            <w:tcW w:w="1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 w:rsidTr="001E0639">
        <w:trPr>
          <w:jc w:val="center"/>
        </w:trPr>
        <w:tc>
          <w:tcPr>
            <w:tcW w:w="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661028" w:rsidP="007570C0">
            <w:pPr>
              <w:spacing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Правописание приставок в словах.</w:t>
            </w:r>
          </w:p>
        </w:tc>
        <w:tc>
          <w:tcPr>
            <w:tcW w:w="1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 w:rsidTr="001E0639">
        <w:trPr>
          <w:jc w:val="center"/>
        </w:trPr>
        <w:tc>
          <w:tcPr>
            <w:tcW w:w="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661028" w:rsidP="007570C0">
            <w:pPr>
              <w:spacing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Правописание приставок и предлогов в словах</w:t>
            </w:r>
          </w:p>
        </w:tc>
        <w:tc>
          <w:tcPr>
            <w:tcW w:w="1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 w:rsidTr="001E0639">
        <w:trPr>
          <w:jc w:val="center"/>
        </w:trPr>
        <w:tc>
          <w:tcPr>
            <w:tcW w:w="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661028" w:rsidP="007570C0">
            <w:pPr>
              <w:spacing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Контрольный диктант № 2 по теме «Правописание частей слова».</w:t>
            </w:r>
          </w:p>
        </w:tc>
        <w:tc>
          <w:tcPr>
            <w:tcW w:w="1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>
        <w:trPr>
          <w:jc w:val="center"/>
        </w:trPr>
        <w:tc>
          <w:tcPr>
            <w:tcW w:w="10260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ИМЯ СУЩЕСТВИТЕЛЬНОЕ </w:t>
            </w:r>
            <w:r w:rsidR="0050281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(23</w:t>
            </w:r>
            <w:r w:rsidRPr="007570C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ч.)</w:t>
            </w:r>
          </w:p>
        </w:tc>
      </w:tr>
      <w:tr w:rsidR="009C55AC" w:rsidRPr="007570C0" w:rsidTr="001E0639">
        <w:trPr>
          <w:trHeight w:val="75"/>
          <w:jc w:val="center"/>
        </w:trPr>
        <w:tc>
          <w:tcPr>
            <w:tcW w:w="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661028" w:rsidP="007570C0">
            <w:pPr>
              <w:spacing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75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Имя существительное.</w:t>
            </w:r>
          </w:p>
        </w:tc>
        <w:tc>
          <w:tcPr>
            <w:tcW w:w="1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 w:rsidTr="001E0639">
        <w:trPr>
          <w:jc w:val="center"/>
        </w:trPr>
        <w:tc>
          <w:tcPr>
            <w:tcW w:w="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661028" w:rsidP="007570C0">
            <w:pPr>
              <w:spacing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Одушевлённые и неодушевлённые имена существительные.</w:t>
            </w:r>
          </w:p>
        </w:tc>
        <w:tc>
          <w:tcPr>
            <w:tcW w:w="1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 w:rsidTr="001E0639">
        <w:trPr>
          <w:jc w:val="center"/>
        </w:trPr>
        <w:tc>
          <w:tcPr>
            <w:tcW w:w="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661028" w:rsidP="007570C0">
            <w:pPr>
              <w:spacing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Развитие речи. Работа с текстом В. </w:t>
            </w:r>
            <w:proofErr w:type="spellStart"/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Бочарникова</w:t>
            </w:r>
            <w:proofErr w:type="spellEnd"/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«Мал да удал».</w:t>
            </w:r>
          </w:p>
        </w:tc>
        <w:tc>
          <w:tcPr>
            <w:tcW w:w="1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 w:rsidTr="001E0639">
        <w:trPr>
          <w:jc w:val="center"/>
        </w:trPr>
        <w:tc>
          <w:tcPr>
            <w:tcW w:w="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661028" w:rsidP="007570C0">
            <w:pPr>
              <w:spacing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Собственные и нарицательные имена существительные.</w:t>
            </w:r>
          </w:p>
        </w:tc>
        <w:tc>
          <w:tcPr>
            <w:tcW w:w="1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 w:rsidTr="001E0639">
        <w:trPr>
          <w:jc w:val="center"/>
        </w:trPr>
        <w:tc>
          <w:tcPr>
            <w:tcW w:w="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50281A" w:rsidP="007570C0">
            <w:pPr>
              <w:spacing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6610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Число имён существительных</w:t>
            </w:r>
          </w:p>
        </w:tc>
        <w:tc>
          <w:tcPr>
            <w:tcW w:w="1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 w:rsidTr="001E0639">
        <w:trPr>
          <w:jc w:val="center"/>
        </w:trPr>
        <w:tc>
          <w:tcPr>
            <w:tcW w:w="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661028" w:rsidP="007570C0">
            <w:pPr>
              <w:spacing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Род имён существительных</w:t>
            </w:r>
          </w:p>
        </w:tc>
        <w:tc>
          <w:tcPr>
            <w:tcW w:w="1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 w:rsidTr="001E0639">
        <w:trPr>
          <w:jc w:val="center"/>
        </w:trPr>
        <w:tc>
          <w:tcPr>
            <w:tcW w:w="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661028" w:rsidP="007570C0">
            <w:pPr>
              <w:spacing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Определение рода имён существительных в начальной и других формах.</w:t>
            </w:r>
          </w:p>
        </w:tc>
        <w:tc>
          <w:tcPr>
            <w:tcW w:w="1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 w:rsidTr="001E0639">
        <w:trPr>
          <w:jc w:val="center"/>
        </w:trPr>
        <w:tc>
          <w:tcPr>
            <w:tcW w:w="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661028" w:rsidP="007570C0">
            <w:pPr>
              <w:spacing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Мягкий знак (</w:t>
            </w:r>
            <w:r w:rsidRPr="007570C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ь</w:t>
            </w: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 после шипящих на конце имён существительных женского рода.</w:t>
            </w:r>
          </w:p>
        </w:tc>
        <w:tc>
          <w:tcPr>
            <w:tcW w:w="1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 w:rsidTr="001E0639">
        <w:trPr>
          <w:jc w:val="center"/>
        </w:trPr>
        <w:tc>
          <w:tcPr>
            <w:tcW w:w="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661028" w:rsidP="007570C0">
            <w:pPr>
              <w:spacing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Правописание имён существительных с шипящим звуком на конце слова.</w:t>
            </w:r>
          </w:p>
        </w:tc>
        <w:tc>
          <w:tcPr>
            <w:tcW w:w="1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 w:rsidTr="001E0639">
        <w:trPr>
          <w:jc w:val="center"/>
        </w:trPr>
        <w:tc>
          <w:tcPr>
            <w:tcW w:w="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661028" w:rsidP="007570C0">
            <w:pPr>
              <w:spacing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Объяснительный диктант</w:t>
            </w:r>
          </w:p>
        </w:tc>
        <w:tc>
          <w:tcPr>
            <w:tcW w:w="1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 w:rsidTr="001E0639">
        <w:trPr>
          <w:jc w:val="center"/>
        </w:trPr>
        <w:tc>
          <w:tcPr>
            <w:tcW w:w="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661028" w:rsidP="007570C0">
            <w:pPr>
              <w:spacing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Изменение имён существительных по падежам</w:t>
            </w:r>
          </w:p>
        </w:tc>
        <w:tc>
          <w:tcPr>
            <w:tcW w:w="1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 w:rsidTr="001E0639">
        <w:trPr>
          <w:jc w:val="center"/>
        </w:trPr>
        <w:tc>
          <w:tcPr>
            <w:tcW w:w="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661028" w:rsidP="007570C0">
            <w:pPr>
              <w:spacing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Изменение имён существительных по падежам</w:t>
            </w:r>
          </w:p>
        </w:tc>
        <w:tc>
          <w:tcPr>
            <w:tcW w:w="1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 w:rsidTr="001E0639">
        <w:trPr>
          <w:jc w:val="center"/>
        </w:trPr>
        <w:tc>
          <w:tcPr>
            <w:tcW w:w="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661028" w:rsidP="007570C0">
            <w:pPr>
              <w:spacing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Неизменяемые имена существительные</w:t>
            </w:r>
          </w:p>
        </w:tc>
        <w:tc>
          <w:tcPr>
            <w:tcW w:w="1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 w:rsidTr="001E0639">
        <w:trPr>
          <w:jc w:val="center"/>
        </w:trPr>
        <w:tc>
          <w:tcPr>
            <w:tcW w:w="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661028" w:rsidP="007570C0">
            <w:pPr>
              <w:spacing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Именительный падеж имён существительных.</w:t>
            </w:r>
          </w:p>
        </w:tc>
        <w:tc>
          <w:tcPr>
            <w:tcW w:w="1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 w:rsidTr="001E0639">
        <w:trPr>
          <w:jc w:val="center"/>
        </w:trPr>
        <w:tc>
          <w:tcPr>
            <w:tcW w:w="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50281A" w:rsidP="007570C0">
            <w:pPr>
              <w:spacing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6610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Родительный падеж имён существительных.</w:t>
            </w:r>
          </w:p>
        </w:tc>
        <w:tc>
          <w:tcPr>
            <w:tcW w:w="1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 w:rsidTr="001E0639">
        <w:trPr>
          <w:jc w:val="center"/>
        </w:trPr>
        <w:tc>
          <w:tcPr>
            <w:tcW w:w="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661028" w:rsidP="007570C0">
            <w:pPr>
              <w:spacing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Дательный падеж имён существительных.</w:t>
            </w:r>
          </w:p>
        </w:tc>
        <w:tc>
          <w:tcPr>
            <w:tcW w:w="1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 w:rsidTr="001E0639">
        <w:trPr>
          <w:jc w:val="center"/>
        </w:trPr>
        <w:tc>
          <w:tcPr>
            <w:tcW w:w="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661028" w:rsidP="007570C0">
            <w:pPr>
              <w:spacing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Винительный падеж имён существительных.</w:t>
            </w:r>
          </w:p>
        </w:tc>
        <w:tc>
          <w:tcPr>
            <w:tcW w:w="1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 w:rsidTr="001E0639">
        <w:trPr>
          <w:jc w:val="center"/>
        </w:trPr>
        <w:tc>
          <w:tcPr>
            <w:tcW w:w="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661028" w:rsidP="007570C0">
            <w:pPr>
              <w:spacing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Именительный, родительный, винительный падежи. Сопоставление падежных форм.</w:t>
            </w:r>
          </w:p>
        </w:tc>
        <w:tc>
          <w:tcPr>
            <w:tcW w:w="1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 w:rsidTr="001E0639">
        <w:trPr>
          <w:jc w:val="center"/>
        </w:trPr>
        <w:tc>
          <w:tcPr>
            <w:tcW w:w="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661028" w:rsidP="007570C0">
            <w:pPr>
              <w:spacing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Творительный падеж имён существительных.</w:t>
            </w:r>
          </w:p>
        </w:tc>
        <w:tc>
          <w:tcPr>
            <w:tcW w:w="1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 w:rsidTr="001E0639">
        <w:trPr>
          <w:jc w:val="center"/>
        </w:trPr>
        <w:tc>
          <w:tcPr>
            <w:tcW w:w="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661028" w:rsidP="007570C0">
            <w:pPr>
              <w:spacing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Предложный падеж имён существительных</w:t>
            </w:r>
          </w:p>
        </w:tc>
        <w:tc>
          <w:tcPr>
            <w:tcW w:w="1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 w:rsidTr="001E0639">
        <w:trPr>
          <w:jc w:val="center"/>
        </w:trPr>
        <w:tc>
          <w:tcPr>
            <w:tcW w:w="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661028" w:rsidP="007570C0">
            <w:pPr>
              <w:spacing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 речи. Обучающее изложение текста повествовательного типа.</w:t>
            </w:r>
          </w:p>
        </w:tc>
        <w:tc>
          <w:tcPr>
            <w:tcW w:w="1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 w:rsidTr="001E0639">
        <w:trPr>
          <w:jc w:val="center"/>
        </w:trPr>
        <w:tc>
          <w:tcPr>
            <w:tcW w:w="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661028" w:rsidP="007570C0">
            <w:pPr>
              <w:spacing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 падежи. Начальная и косвенные формы имён существительных.</w:t>
            </w:r>
          </w:p>
        </w:tc>
        <w:tc>
          <w:tcPr>
            <w:tcW w:w="1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 w:rsidTr="001E0639">
        <w:trPr>
          <w:jc w:val="center"/>
        </w:trPr>
        <w:tc>
          <w:tcPr>
            <w:tcW w:w="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661028" w:rsidP="007570C0">
            <w:pPr>
              <w:spacing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Контрольное списывание №2 по теме «Имя существительное»</w:t>
            </w:r>
          </w:p>
        </w:tc>
        <w:tc>
          <w:tcPr>
            <w:tcW w:w="1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>
        <w:trPr>
          <w:jc w:val="center"/>
        </w:trPr>
        <w:tc>
          <w:tcPr>
            <w:tcW w:w="10260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36231B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ИМЯ ПРИЛАГАТЕЛЬНОЕ (10</w:t>
            </w:r>
            <w:r w:rsidR="009C55AC" w:rsidRPr="007570C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ч.)</w:t>
            </w:r>
          </w:p>
        </w:tc>
      </w:tr>
      <w:tr w:rsidR="009C55AC" w:rsidRPr="007570C0" w:rsidTr="001E0639">
        <w:trPr>
          <w:jc w:val="center"/>
        </w:trPr>
        <w:tc>
          <w:tcPr>
            <w:tcW w:w="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661028" w:rsidP="007570C0">
            <w:pPr>
              <w:spacing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Имя прилагательное.</w:t>
            </w:r>
          </w:p>
        </w:tc>
        <w:tc>
          <w:tcPr>
            <w:tcW w:w="1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 w:rsidTr="001E0639">
        <w:trPr>
          <w:jc w:val="center"/>
        </w:trPr>
        <w:tc>
          <w:tcPr>
            <w:tcW w:w="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Связь имени прилагательного с именем существительным.</w:t>
            </w:r>
          </w:p>
        </w:tc>
        <w:tc>
          <w:tcPr>
            <w:tcW w:w="1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 w:rsidTr="001E0639">
        <w:trPr>
          <w:jc w:val="center"/>
        </w:trPr>
        <w:tc>
          <w:tcPr>
            <w:tcW w:w="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661028" w:rsidP="007570C0">
            <w:pPr>
              <w:spacing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Роль имён прилагательных в тексте-описании.</w:t>
            </w:r>
          </w:p>
        </w:tc>
        <w:tc>
          <w:tcPr>
            <w:tcW w:w="1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 w:rsidTr="001E0639">
        <w:trPr>
          <w:jc w:val="center"/>
        </w:trPr>
        <w:tc>
          <w:tcPr>
            <w:tcW w:w="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661028" w:rsidP="007570C0">
            <w:pPr>
              <w:spacing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Изменение имён прилагательных по родам</w:t>
            </w:r>
          </w:p>
        </w:tc>
        <w:tc>
          <w:tcPr>
            <w:tcW w:w="1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 w:rsidTr="001E0639">
        <w:trPr>
          <w:jc w:val="center"/>
        </w:trPr>
        <w:tc>
          <w:tcPr>
            <w:tcW w:w="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661028" w:rsidP="007570C0">
            <w:pPr>
              <w:spacing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Правописание родовых окончаний имён прилагательных.</w:t>
            </w:r>
          </w:p>
        </w:tc>
        <w:tc>
          <w:tcPr>
            <w:tcW w:w="1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 w:rsidTr="001E0639">
        <w:trPr>
          <w:jc w:val="center"/>
        </w:trPr>
        <w:tc>
          <w:tcPr>
            <w:tcW w:w="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661028" w:rsidP="007570C0">
            <w:pPr>
              <w:spacing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Число имён прилагательных. Изменение имён прилагательных по числам.</w:t>
            </w:r>
          </w:p>
        </w:tc>
        <w:tc>
          <w:tcPr>
            <w:tcW w:w="1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 w:rsidTr="001E0639">
        <w:trPr>
          <w:jc w:val="center"/>
        </w:trPr>
        <w:tc>
          <w:tcPr>
            <w:tcW w:w="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661028" w:rsidP="007570C0">
            <w:pPr>
              <w:spacing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Падеж имён прилагательных</w:t>
            </w:r>
          </w:p>
        </w:tc>
        <w:tc>
          <w:tcPr>
            <w:tcW w:w="1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 w:rsidTr="001E0639">
        <w:trPr>
          <w:jc w:val="center"/>
        </w:trPr>
        <w:tc>
          <w:tcPr>
            <w:tcW w:w="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661028" w:rsidP="007570C0">
            <w:pPr>
              <w:spacing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Начальная форма имени прилагательного.</w:t>
            </w:r>
          </w:p>
        </w:tc>
        <w:tc>
          <w:tcPr>
            <w:tcW w:w="1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 w:rsidTr="001E0639">
        <w:trPr>
          <w:jc w:val="center"/>
        </w:trPr>
        <w:tc>
          <w:tcPr>
            <w:tcW w:w="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661028" w:rsidP="007570C0">
            <w:pPr>
              <w:spacing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Обобщение знаний об имени прилагательном. Морфологический разбор</w:t>
            </w:r>
          </w:p>
        </w:tc>
        <w:tc>
          <w:tcPr>
            <w:tcW w:w="1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 w:rsidTr="001E0639">
        <w:trPr>
          <w:jc w:val="center"/>
        </w:trPr>
        <w:tc>
          <w:tcPr>
            <w:tcW w:w="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661028" w:rsidP="007570C0">
            <w:pPr>
              <w:spacing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Обучающее сочинение по репродукции картины В. А. Серова «Девочка с персиками».</w:t>
            </w:r>
          </w:p>
        </w:tc>
        <w:tc>
          <w:tcPr>
            <w:tcW w:w="1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 w:rsidTr="001E0639">
        <w:trPr>
          <w:jc w:val="center"/>
        </w:trPr>
        <w:tc>
          <w:tcPr>
            <w:tcW w:w="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661028" w:rsidP="007570C0">
            <w:pPr>
              <w:spacing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Контрольный диктант № 3 по теме «Правописание родовых окончаний имени прилагательного»</w:t>
            </w:r>
          </w:p>
        </w:tc>
        <w:tc>
          <w:tcPr>
            <w:tcW w:w="1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>
        <w:trPr>
          <w:jc w:val="center"/>
        </w:trPr>
        <w:tc>
          <w:tcPr>
            <w:tcW w:w="10260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36231B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МЕСТОИМЕНИЕ (2</w:t>
            </w:r>
            <w:r w:rsidR="009C55AC" w:rsidRPr="007570C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ч.)</w:t>
            </w:r>
          </w:p>
        </w:tc>
      </w:tr>
      <w:tr w:rsidR="009C55AC" w:rsidRPr="007570C0" w:rsidTr="001E0639">
        <w:trPr>
          <w:jc w:val="center"/>
        </w:trPr>
        <w:tc>
          <w:tcPr>
            <w:tcW w:w="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661028" w:rsidP="007570C0">
            <w:pPr>
              <w:spacing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Личные местоимения 1, 2, 3-го лица.</w:t>
            </w:r>
          </w:p>
        </w:tc>
        <w:tc>
          <w:tcPr>
            <w:tcW w:w="1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 w:rsidTr="001E0639">
        <w:trPr>
          <w:jc w:val="center"/>
        </w:trPr>
        <w:tc>
          <w:tcPr>
            <w:tcW w:w="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36231B" w:rsidP="007570C0">
            <w:pPr>
              <w:spacing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6610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Род местоимений 3-го лица единственного числа.</w:t>
            </w:r>
          </w:p>
        </w:tc>
        <w:tc>
          <w:tcPr>
            <w:tcW w:w="1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>
        <w:trPr>
          <w:jc w:val="center"/>
        </w:trPr>
        <w:tc>
          <w:tcPr>
            <w:tcW w:w="10260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ГЛАГОЛ (19 ч.)</w:t>
            </w:r>
          </w:p>
        </w:tc>
      </w:tr>
      <w:tr w:rsidR="009C55AC" w:rsidRPr="007570C0" w:rsidTr="001E0639">
        <w:trPr>
          <w:jc w:val="center"/>
        </w:trPr>
        <w:tc>
          <w:tcPr>
            <w:tcW w:w="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CF0DDA" w:rsidP="007570C0">
            <w:pPr>
              <w:spacing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Глагол.</w:t>
            </w:r>
          </w:p>
        </w:tc>
        <w:tc>
          <w:tcPr>
            <w:tcW w:w="1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 w:rsidTr="001E0639">
        <w:trPr>
          <w:jc w:val="center"/>
        </w:trPr>
        <w:tc>
          <w:tcPr>
            <w:tcW w:w="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CF0DDA" w:rsidP="007570C0">
            <w:pPr>
              <w:spacing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Значение и употребление глаголов в речи. Глаголы-синонимы.</w:t>
            </w:r>
          </w:p>
        </w:tc>
        <w:tc>
          <w:tcPr>
            <w:tcW w:w="1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 w:rsidTr="001E0639">
        <w:trPr>
          <w:jc w:val="center"/>
        </w:trPr>
        <w:tc>
          <w:tcPr>
            <w:tcW w:w="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CF0DDA" w:rsidP="007570C0">
            <w:pPr>
              <w:spacing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Значение и употребление глаголов в речи.</w:t>
            </w:r>
          </w:p>
        </w:tc>
        <w:tc>
          <w:tcPr>
            <w:tcW w:w="1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 w:rsidTr="001E0639">
        <w:trPr>
          <w:jc w:val="center"/>
        </w:trPr>
        <w:tc>
          <w:tcPr>
            <w:tcW w:w="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CF0DDA" w:rsidP="007570C0">
            <w:pPr>
              <w:spacing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 речи. Составление текста по сюжетным рисункам.</w:t>
            </w:r>
          </w:p>
        </w:tc>
        <w:tc>
          <w:tcPr>
            <w:tcW w:w="1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 w:rsidTr="001E0639">
        <w:trPr>
          <w:jc w:val="center"/>
        </w:trPr>
        <w:tc>
          <w:tcPr>
            <w:tcW w:w="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CF0DDA" w:rsidP="007570C0">
            <w:pPr>
              <w:spacing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Начальная (неопределённая) форма глагола.</w:t>
            </w:r>
          </w:p>
        </w:tc>
        <w:tc>
          <w:tcPr>
            <w:tcW w:w="1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 w:rsidTr="001E0639">
        <w:trPr>
          <w:jc w:val="center"/>
        </w:trPr>
        <w:tc>
          <w:tcPr>
            <w:tcW w:w="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CF0DDA" w:rsidP="007570C0">
            <w:pPr>
              <w:spacing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Неопределённая форма глагола.</w:t>
            </w:r>
          </w:p>
        </w:tc>
        <w:tc>
          <w:tcPr>
            <w:tcW w:w="1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 w:rsidTr="001E0639">
        <w:trPr>
          <w:jc w:val="center"/>
        </w:trPr>
        <w:tc>
          <w:tcPr>
            <w:tcW w:w="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CF0DDA" w:rsidP="007570C0">
            <w:pPr>
              <w:spacing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Единственное и множественное число глаголов.</w:t>
            </w:r>
          </w:p>
        </w:tc>
        <w:tc>
          <w:tcPr>
            <w:tcW w:w="1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 w:rsidTr="001E0639">
        <w:trPr>
          <w:jc w:val="center"/>
        </w:trPr>
        <w:tc>
          <w:tcPr>
            <w:tcW w:w="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CF0DDA" w:rsidP="007570C0">
            <w:pPr>
              <w:spacing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Изменение глаголов по числам.</w:t>
            </w:r>
          </w:p>
        </w:tc>
        <w:tc>
          <w:tcPr>
            <w:tcW w:w="1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 w:rsidTr="001E0639">
        <w:trPr>
          <w:jc w:val="center"/>
        </w:trPr>
        <w:tc>
          <w:tcPr>
            <w:tcW w:w="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CF0DDA" w:rsidP="007570C0">
            <w:pPr>
              <w:spacing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Времена глаголов</w:t>
            </w:r>
          </w:p>
        </w:tc>
        <w:tc>
          <w:tcPr>
            <w:tcW w:w="1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 w:rsidTr="001E0639">
        <w:trPr>
          <w:jc w:val="center"/>
        </w:trPr>
        <w:tc>
          <w:tcPr>
            <w:tcW w:w="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CF0DDA" w:rsidP="007570C0">
            <w:pPr>
              <w:spacing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Написание окончаний</w:t>
            </w:r>
            <w:r w:rsidRPr="007570C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-ешь, -ишь</w:t>
            </w: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в глаголах. Суффикс</w:t>
            </w:r>
            <w:r w:rsidRPr="007570C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 -л- </w:t>
            </w: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глаголах прошедшего времени.</w:t>
            </w:r>
          </w:p>
        </w:tc>
        <w:tc>
          <w:tcPr>
            <w:tcW w:w="1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 w:rsidTr="001E0639">
        <w:trPr>
          <w:jc w:val="center"/>
        </w:trPr>
        <w:tc>
          <w:tcPr>
            <w:tcW w:w="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CF0DDA" w:rsidP="007570C0">
            <w:pPr>
              <w:spacing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Изменение глаголов по временам.</w:t>
            </w:r>
          </w:p>
        </w:tc>
        <w:tc>
          <w:tcPr>
            <w:tcW w:w="1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 w:rsidTr="001E0639">
        <w:trPr>
          <w:jc w:val="center"/>
        </w:trPr>
        <w:tc>
          <w:tcPr>
            <w:tcW w:w="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CF0DDA" w:rsidP="007570C0">
            <w:pPr>
              <w:spacing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Время и число глаголов.</w:t>
            </w:r>
          </w:p>
        </w:tc>
        <w:tc>
          <w:tcPr>
            <w:tcW w:w="1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 w:rsidTr="001E0639">
        <w:trPr>
          <w:jc w:val="center"/>
        </w:trPr>
        <w:tc>
          <w:tcPr>
            <w:tcW w:w="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CF0DDA" w:rsidP="007570C0">
            <w:pPr>
              <w:spacing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Род глаголов в прошедшем времени. Родовые окончания глаголов (-а, -о).</w:t>
            </w:r>
          </w:p>
        </w:tc>
        <w:tc>
          <w:tcPr>
            <w:tcW w:w="1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 w:rsidTr="001E0639">
        <w:trPr>
          <w:jc w:val="center"/>
        </w:trPr>
        <w:tc>
          <w:tcPr>
            <w:tcW w:w="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CF0DDA" w:rsidP="007570C0">
            <w:pPr>
              <w:spacing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Род глаголов в прошедшем времени</w:t>
            </w:r>
          </w:p>
        </w:tc>
        <w:tc>
          <w:tcPr>
            <w:tcW w:w="1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 w:rsidTr="001E0639">
        <w:trPr>
          <w:jc w:val="center"/>
        </w:trPr>
        <w:tc>
          <w:tcPr>
            <w:tcW w:w="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CF0DDA" w:rsidP="007570C0">
            <w:pPr>
              <w:spacing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Правописание </w:t>
            </w:r>
            <w:proofErr w:type="spellStart"/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частицы</w:t>
            </w:r>
            <w:r w:rsidRPr="007570C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не</w:t>
            </w:r>
            <w:proofErr w:type="spellEnd"/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с глаголами</w:t>
            </w:r>
          </w:p>
        </w:tc>
        <w:tc>
          <w:tcPr>
            <w:tcW w:w="1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 w:rsidTr="001E0639">
        <w:trPr>
          <w:jc w:val="center"/>
        </w:trPr>
        <w:tc>
          <w:tcPr>
            <w:tcW w:w="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CF0DDA" w:rsidP="007570C0">
            <w:pPr>
              <w:spacing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Правописание частицы не с глаголами. Произношение возвратных глаголов.</w:t>
            </w:r>
          </w:p>
        </w:tc>
        <w:tc>
          <w:tcPr>
            <w:tcW w:w="1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 w:rsidTr="001E0639">
        <w:trPr>
          <w:jc w:val="center"/>
        </w:trPr>
        <w:tc>
          <w:tcPr>
            <w:tcW w:w="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CF0DDA" w:rsidP="007570C0">
            <w:pPr>
              <w:spacing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Обобщение знаний о глаголе. Морфологический разбор глагола.</w:t>
            </w:r>
          </w:p>
        </w:tc>
        <w:tc>
          <w:tcPr>
            <w:tcW w:w="1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 w:rsidTr="001E0639">
        <w:trPr>
          <w:jc w:val="center"/>
        </w:trPr>
        <w:tc>
          <w:tcPr>
            <w:tcW w:w="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CF0DDA" w:rsidP="007570C0">
            <w:pPr>
              <w:spacing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Контрольный диктант №4 по теме «Правописание частицы не с глаголами»</w:t>
            </w:r>
          </w:p>
        </w:tc>
        <w:tc>
          <w:tcPr>
            <w:tcW w:w="1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>
        <w:trPr>
          <w:jc w:val="center"/>
        </w:trPr>
        <w:tc>
          <w:tcPr>
            <w:tcW w:w="10260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CF0DDA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ПОВТОРЕНИЕ (4</w:t>
            </w:r>
            <w:r w:rsidR="009C55AC" w:rsidRPr="007570C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ч.)</w:t>
            </w:r>
          </w:p>
        </w:tc>
      </w:tr>
      <w:tr w:rsidR="009C55AC" w:rsidRPr="007570C0" w:rsidTr="001E0639">
        <w:trPr>
          <w:jc w:val="center"/>
        </w:trPr>
        <w:tc>
          <w:tcPr>
            <w:tcW w:w="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CF0DDA" w:rsidP="007570C0">
            <w:pPr>
              <w:spacing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Предложения по цели высказывания и по интонации. Имя прилагательное.</w:t>
            </w:r>
          </w:p>
        </w:tc>
        <w:tc>
          <w:tcPr>
            <w:tcW w:w="1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 w:rsidTr="001E0639">
        <w:trPr>
          <w:jc w:val="center"/>
        </w:trPr>
        <w:tc>
          <w:tcPr>
            <w:tcW w:w="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CF0DDA" w:rsidP="007570C0">
            <w:pPr>
              <w:spacing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Имя числительное.</w:t>
            </w:r>
          </w:p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Имя существительное.</w:t>
            </w:r>
          </w:p>
        </w:tc>
        <w:tc>
          <w:tcPr>
            <w:tcW w:w="1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 w:rsidTr="001E0639">
        <w:trPr>
          <w:jc w:val="center"/>
        </w:trPr>
        <w:tc>
          <w:tcPr>
            <w:tcW w:w="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CF0DDA" w:rsidP="007570C0">
            <w:pPr>
              <w:spacing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CF0DDA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Имя прилагательное. Глагол.</w:t>
            </w:r>
          </w:p>
        </w:tc>
        <w:tc>
          <w:tcPr>
            <w:tcW w:w="1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5AC" w:rsidRPr="007570C0" w:rsidTr="001E0639">
        <w:trPr>
          <w:jc w:val="center"/>
        </w:trPr>
        <w:tc>
          <w:tcPr>
            <w:tcW w:w="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CF0DDA" w:rsidP="007570C0">
            <w:pPr>
              <w:spacing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0C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Контрольный диктант № 5 по теме «Повторение»</w:t>
            </w:r>
          </w:p>
        </w:tc>
        <w:tc>
          <w:tcPr>
            <w:tcW w:w="1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55AC" w:rsidRPr="007570C0" w:rsidRDefault="009C55AC" w:rsidP="00757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C55AC" w:rsidRPr="007570C0" w:rsidRDefault="009C55AC" w:rsidP="007570C0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9C55AC" w:rsidRPr="007570C0" w:rsidSect="008452DF">
      <w:pgSz w:w="11906" w:h="16838"/>
      <w:pgMar w:top="624" w:right="737" w:bottom="737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67C7F"/>
    <w:multiLevelType w:val="multilevel"/>
    <w:tmpl w:val="AC327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>
    <w:nsid w:val="14455445"/>
    <w:multiLevelType w:val="multilevel"/>
    <w:tmpl w:val="6AEC4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">
    <w:nsid w:val="22A54427"/>
    <w:multiLevelType w:val="hybridMultilevel"/>
    <w:tmpl w:val="DEAAC83C"/>
    <w:lvl w:ilvl="0" w:tplc="E2F2F5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C6499E"/>
    <w:multiLevelType w:val="multilevel"/>
    <w:tmpl w:val="017C4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">
    <w:nsid w:val="24B037B5"/>
    <w:multiLevelType w:val="multilevel"/>
    <w:tmpl w:val="B01CA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5">
    <w:nsid w:val="25DD3940"/>
    <w:multiLevelType w:val="multilevel"/>
    <w:tmpl w:val="3CE217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4C22260"/>
    <w:multiLevelType w:val="multilevel"/>
    <w:tmpl w:val="F5729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7">
    <w:nsid w:val="4D3B0B7F"/>
    <w:multiLevelType w:val="multilevel"/>
    <w:tmpl w:val="8E62B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8">
    <w:nsid w:val="4F907F0C"/>
    <w:multiLevelType w:val="multilevel"/>
    <w:tmpl w:val="7E421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9">
    <w:nsid w:val="596669DE"/>
    <w:multiLevelType w:val="multilevel"/>
    <w:tmpl w:val="9092B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0">
    <w:nsid w:val="5B3303B7"/>
    <w:multiLevelType w:val="multilevel"/>
    <w:tmpl w:val="581E06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D2160D3"/>
    <w:multiLevelType w:val="multilevel"/>
    <w:tmpl w:val="832A7D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1"/>
  </w:num>
  <w:num w:numId="3">
    <w:abstractNumId w:val="7"/>
  </w:num>
  <w:num w:numId="4">
    <w:abstractNumId w:val="0"/>
  </w:num>
  <w:num w:numId="5">
    <w:abstractNumId w:val="6"/>
  </w:num>
  <w:num w:numId="6">
    <w:abstractNumId w:val="9"/>
  </w:num>
  <w:num w:numId="7">
    <w:abstractNumId w:val="3"/>
  </w:num>
  <w:num w:numId="8">
    <w:abstractNumId w:val="5"/>
  </w:num>
  <w:num w:numId="9">
    <w:abstractNumId w:val="10"/>
  </w:num>
  <w:num w:numId="10">
    <w:abstractNumId w:val="8"/>
  </w:num>
  <w:num w:numId="11">
    <w:abstractNumId w:val="4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embedSystemFonts/>
  <w:proofState w:spelling="clean"/>
  <w:doNotTrackMoves/>
  <w:defaultTabStop w:val="708"/>
  <w:doNotHyphenateCaps/>
  <w:characterSpacingControl w:val="doNotCompress"/>
  <w:savePreviewPicture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6413E"/>
    <w:rsid w:val="00084410"/>
    <w:rsid w:val="001270F6"/>
    <w:rsid w:val="0016413E"/>
    <w:rsid w:val="001E0639"/>
    <w:rsid w:val="00230EF0"/>
    <w:rsid w:val="0036231B"/>
    <w:rsid w:val="003C55BE"/>
    <w:rsid w:val="00443E0D"/>
    <w:rsid w:val="0050281A"/>
    <w:rsid w:val="005728E2"/>
    <w:rsid w:val="00606E47"/>
    <w:rsid w:val="00661028"/>
    <w:rsid w:val="00756E60"/>
    <w:rsid w:val="007570C0"/>
    <w:rsid w:val="007E7E77"/>
    <w:rsid w:val="008029E7"/>
    <w:rsid w:val="008452DF"/>
    <w:rsid w:val="00860BC4"/>
    <w:rsid w:val="009C55AC"/>
    <w:rsid w:val="009F0D65"/>
    <w:rsid w:val="00B9002C"/>
    <w:rsid w:val="00C669E1"/>
    <w:rsid w:val="00C967FF"/>
    <w:rsid w:val="00CF0DDA"/>
    <w:rsid w:val="00D12F6D"/>
    <w:rsid w:val="00ED1D0D"/>
    <w:rsid w:val="00F828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1D0D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1641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rsid w:val="003C55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3C55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1974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13</Pages>
  <Words>5153</Words>
  <Characters>29375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_</cp:lastModifiedBy>
  <cp:revision>9</cp:revision>
  <cp:lastPrinted>2024-08-28T13:34:00Z</cp:lastPrinted>
  <dcterms:created xsi:type="dcterms:W3CDTF">2019-09-26T02:40:00Z</dcterms:created>
  <dcterms:modified xsi:type="dcterms:W3CDTF">2024-09-05T14:37:00Z</dcterms:modified>
</cp:coreProperties>
</file>